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D0739" w14:textId="77777777" w:rsidR="00B123C8" w:rsidRDefault="009C6313">
      <w:pPr>
        <w:pStyle w:val="BodyText"/>
        <w:ind w:left="188"/>
        <w:rPr>
          <w:rFonts w:ascii="Times New Roman"/>
          <w:sz w:val="20"/>
        </w:rPr>
      </w:pPr>
      <w:r>
        <w:rPr>
          <w:rFonts w:ascii="Times New Roman"/>
          <w:noProof/>
          <w:sz w:val="20"/>
        </w:rPr>
        <mc:AlternateContent>
          <mc:Choice Requires="wpg">
            <w:drawing>
              <wp:inline distT="0" distB="0" distL="0" distR="0" wp14:anchorId="7FCE7DC7" wp14:editId="2FBC307B">
                <wp:extent cx="5958840" cy="720090"/>
                <wp:effectExtent l="1905" t="0" r="1905" b="6985"/>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20090"/>
                          <a:chOff x="0" y="0"/>
                          <a:chExt cx="9384" cy="1134"/>
                        </a:xfrm>
                      </wpg:grpSpPr>
                      <wps:wsp>
                        <wps:cNvPr id="11" name="Line 13"/>
                        <wps:cNvCnPr>
                          <a:cxnSpLocks noChangeShapeType="1"/>
                        </wps:cNvCnPr>
                        <wps:spPr bwMode="auto">
                          <a:xfrm>
                            <a:off x="18" y="1068"/>
                            <a:ext cx="8454" cy="47"/>
                          </a:xfrm>
                          <a:prstGeom prst="line">
                            <a:avLst/>
                          </a:prstGeom>
                          <a:noFill/>
                          <a:ln w="22860">
                            <a:solidFill>
                              <a:srgbClr val="0085C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2" y="0"/>
                            <a:ext cx="1008"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376" y="0"/>
                            <a:ext cx="1008"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10"/>
                        <wps:cNvSpPr txBox="1">
                          <a:spLocks noChangeArrowheads="1"/>
                        </wps:cNvSpPr>
                        <wps:spPr bwMode="auto">
                          <a:xfrm>
                            <a:off x="0" y="0"/>
                            <a:ext cx="938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C0AAE" w14:textId="77777777" w:rsidR="00B123C8" w:rsidRDefault="003D73C3">
                              <w:pPr>
                                <w:spacing w:before="2"/>
                                <w:ind w:left="2959" w:right="2966"/>
                                <w:jc w:val="center"/>
                              </w:pPr>
                              <w:r>
                                <w:rPr>
                                  <w:color w:val="0085CF"/>
                                </w:rPr>
                                <w:t>Handale Primary</w:t>
                              </w:r>
                              <w:r>
                                <w:rPr>
                                  <w:color w:val="0085CF"/>
                                  <w:spacing w:val="-3"/>
                                </w:rPr>
                                <w:t xml:space="preserve"> </w:t>
                              </w:r>
                              <w:r>
                                <w:rPr>
                                  <w:color w:val="0085CF"/>
                                </w:rPr>
                                <w:t>School</w:t>
                              </w:r>
                            </w:p>
                            <w:p w14:paraId="4F827B45" w14:textId="790D390C" w:rsidR="00B123C8" w:rsidRDefault="003D73C3">
                              <w:pPr>
                                <w:spacing w:before="80"/>
                                <w:ind w:left="2959" w:right="2969"/>
                                <w:jc w:val="center"/>
                              </w:pPr>
                              <w:r>
                                <w:rPr>
                                  <w:color w:val="0085CF"/>
                                </w:rPr>
                                <w:t>Pupil Premium Grant Report 201</w:t>
                              </w:r>
                              <w:r w:rsidR="00BB55B4">
                                <w:rPr>
                                  <w:color w:val="0085CF"/>
                                </w:rPr>
                                <w:t>9</w:t>
                              </w:r>
                              <w:r>
                                <w:rPr>
                                  <w:color w:val="0085CF"/>
                                </w:rPr>
                                <w:t xml:space="preserve"> -</w:t>
                              </w:r>
                              <w:r>
                                <w:rPr>
                                  <w:color w:val="0085CF"/>
                                  <w:spacing w:val="-5"/>
                                </w:rPr>
                                <w:t xml:space="preserve"> </w:t>
                              </w:r>
                              <w:r w:rsidR="00BB55B4">
                                <w:rPr>
                                  <w:color w:val="0085CF"/>
                                </w:rPr>
                                <w:t>2020</w:t>
                              </w:r>
                            </w:p>
                          </w:txbxContent>
                        </wps:txbx>
                        <wps:bodyPr rot="0" vert="horz" wrap="square" lIns="0" tIns="0" rIns="0" bIns="0" anchor="t" anchorCtr="0" upright="1">
                          <a:noAutofit/>
                        </wps:bodyPr>
                      </wps:wsp>
                    </wpg:wgp>
                  </a:graphicData>
                </a:graphic>
              </wp:inline>
            </w:drawing>
          </mc:Choice>
          <mc:Fallback>
            <w:pict>
              <v:group w14:anchorId="7FCE7DC7" id="Group 9" o:spid="_x0000_s1026" style="width:469.2pt;height:56.7pt;mso-position-horizontal-relative:char;mso-position-vertical-relative:line" coordsize="9384,1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">
                <v:line id="Line 13" o:spid="_x0000_s1027" style="position:absolute;visibility:visible;mso-wrap-style:square" from="18,1068" to="8472,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" strokecolor="#0085cf" strokeweight="1.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2;width:1008;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">
                  <v:imagedata r:id="rId6" o:title=""/>
                </v:shape>
                <v:shape id="Picture 11" o:spid="_x0000_s1029" type="#_x0000_t75" style="position:absolute;left:8376;width:1008;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10" o:spid="_x0000_s1030" type="#_x0000_t202" style="position:absolute;width:938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88C0AAE" w14:textId="77777777" w:rsidR="00B123C8" w:rsidRDefault="003D73C3">
                        <w:pPr>
                          <w:spacing w:before="2"/>
                          <w:ind w:left="2959" w:right="2966"/>
                          <w:jc w:val="center"/>
                        </w:pPr>
                        <w:r>
                          <w:rPr>
                            <w:color w:val="0085CF"/>
                          </w:rPr>
                          <w:t>Handale Primary</w:t>
                        </w:r>
                        <w:r>
                          <w:rPr>
                            <w:color w:val="0085CF"/>
                            <w:spacing w:val="-3"/>
                          </w:rPr>
                          <w:t xml:space="preserve"> </w:t>
                        </w:r>
                        <w:r>
                          <w:rPr>
                            <w:color w:val="0085CF"/>
                          </w:rPr>
                          <w:t>School</w:t>
                        </w:r>
                      </w:p>
                      <w:p w14:paraId="4F827B45" w14:textId="790D390C" w:rsidR="00B123C8" w:rsidRDefault="003D73C3">
                        <w:pPr>
                          <w:spacing w:before="80"/>
                          <w:ind w:left="2959" w:right="2969"/>
                          <w:jc w:val="center"/>
                        </w:pPr>
                        <w:r>
                          <w:rPr>
                            <w:color w:val="0085CF"/>
                          </w:rPr>
                          <w:t>Pupil Premium Grant Report 201</w:t>
                        </w:r>
                        <w:r w:rsidR="00BB55B4">
                          <w:rPr>
                            <w:color w:val="0085CF"/>
                          </w:rPr>
                          <w:t>9</w:t>
                        </w:r>
                        <w:r>
                          <w:rPr>
                            <w:color w:val="0085CF"/>
                          </w:rPr>
                          <w:t xml:space="preserve"> -</w:t>
                        </w:r>
                        <w:r>
                          <w:rPr>
                            <w:color w:val="0085CF"/>
                            <w:spacing w:val="-5"/>
                          </w:rPr>
                          <w:t xml:space="preserve"> </w:t>
                        </w:r>
                        <w:r w:rsidR="00BB55B4">
                          <w:rPr>
                            <w:color w:val="0085CF"/>
                          </w:rPr>
                          <w:t>2020</w:t>
                        </w:r>
                      </w:p>
                    </w:txbxContent>
                  </v:textbox>
                </v:shape>
                <w10:anchorlock/>
              </v:group>
            </w:pict>
          </mc:Fallback>
        </mc:AlternateContent>
      </w:r>
    </w:p>
    <w:p w14:paraId="4FAAD027" w14:textId="77777777" w:rsidR="00B123C8" w:rsidRDefault="00B123C8">
      <w:pPr>
        <w:pStyle w:val="BodyText"/>
        <w:rPr>
          <w:rFonts w:ascii="Times New Roman"/>
          <w:sz w:val="20"/>
        </w:rPr>
      </w:pPr>
    </w:p>
    <w:p w14:paraId="670035B7" w14:textId="77777777" w:rsidR="00B123C8" w:rsidRDefault="00B123C8">
      <w:pPr>
        <w:pStyle w:val="BodyText"/>
        <w:rPr>
          <w:rFonts w:ascii="Times New Roman"/>
          <w:sz w:val="20"/>
        </w:rPr>
      </w:pPr>
    </w:p>
    <w:p w14:paraId="0E19AD9C" w14:textId="274726A8" w:rsidR="00B123C8" w:rsidRDefault="003D73C3">
      <w:pPr>
        <w:pStyle w:val="Heading1"/>
        <w:spacing w:before="180"/>
        <w:ind w:left="200"/>
      </w:pPr>
      <w:r>
        <w:t>Overview of the school 20</w:t>
      </w:r>
      <w:r w:rsidR="00BB55B4">
        <w:t>19</w:t>
      </w:r>
      <w:r>
        <w:t>-</w:t>
      </w:r>
      <w:r w:rsidR="00BB55B4">
        <w:t>20</w:t>
      </w:r>
    </w:p>
    <w:p w14:paraId="0A260461" w14:textId="77777777" w:rsidR="00B123C8" w:rsidRDefault="00B123C8">
      <w:pPr>
        <w:pStyle w:val="BodyText"/>
        <w:spacing w:before="4"/>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4"/>
        <w:gridCol w:w="2897"/>
      </w:tblGrid>
      <w:tr w:rsidR="00B123C8" w14:paraId="66EBAC46" w14:textId="77777777">
        <w:trPr>
          <w:trHeight w:val="806"/>
        </w:trPr>
        <w:tc>
          <w:tcPr>
            <w:tcW w:w="9811" w:type="dxa"/>
            <w:gridSpan w:val="2"/>
            <w:shd w:val="clear" w:color="auto" w:fill="006FC0"/>
          </w:tcPr>
          <w:p w14:paraId="6F82B462" w14:textId="77777777" w:rsidR="00B123C8" w:rsidRDefault="00B123C8">
            <w:pPr>
              <w:pStyle w:val="TableParagraph"/>
              <w:ind w:left="0"/>
              <w:rPr>
                <w:b/>
              </w:rPr>
            </w:pPr>
          </w:p>
          <w:p w14:paraId="044F07D2" w14:textId="77777777" w:rsidR="00B123C8" w:rsidRDefault="003D73C3">
            <w:pPr>
              <w:pStyle w:val="TableParagraph"/>
              <w:ind w:left="2"/>
              <w:rPr>
                <w:b/>
              </w:rPr>
            </w:pPr>
            <w:r>
              <w:rPr>
                <w:b/>
              </w:rPr>
              <w:t>Number of pupils and pupil premium grant (PPG) received</w:t>
            </w:r>
          </w:p>
        </w:tc>
      </w:tr>
      <w:tr w:rsidR="00B123C8" w14:paraId="135DEB73" w14:textId="77777777">
        <w:trPr>
          <w:trHeight w:val="738"/>
        </w:trPr>
        <w:tc>
          <w:tcPr>
            <w:tcW w:w="6914" w:type="dxa"/>
          </w:tcPr>
          <w:p w14:paraId="7A3CE0FA" w14:textId="77777777" w:rsidR="00B123C8" w:rsidRDefault="00B123C8">
            <w:pPr>
              <w:pStyle w:val="TableParagraph"/>
              <w:spacing w:before="8"/>
              <w:ind w:left="0"/>
              <w:rPr>
                <w:b/>
              </w:rPr>
            </w:pPr>
          </w:p>
          <w:p w14:paraId="0C8FD813" w14:textId="77777777" w:rsidR="00B123C8" w:rsidRDefault="003D73C3">
            <w:pPr>
              <w:pStyle w:val="TableParagraph"/>
              <w:spacing w:before="1"/>
              <w:ind w:left="110"/>
            </w:pPr>
            <w:r>
              <w:t>Total number of pupils on roll (YR – Y6)</w:t>
            </w:r>
          </w:p>
        </w:tc>
        <w:tc>
          <w:tcPr>
            <w:tcW w:w="2897" w:type="dxa"/>
          </w:tcPr>
          <w:p w14:paraId="0561111F" w14:textId="77777777" w:rsidR="00B123C8" w:rsidRDefault="00B123C8">
            <w:pPr>
              <w:pStyle w:val="TableParagraph"/>
              <w:spacing w:before="8"/>
              <w:ind w:left="0"/>
              <w:rPr>
                <w:b/>
              </w:rPr>
            </w:pPr>
          </w:p>
          <w:p w14:paraId="77DA78EC" w14:textId="77777777" w:rsidR="00B123C8" w:rsidRDefault="003D73C3">
            <w:pPr>
              <w:pStyle w:val="TableParagraph"/>
              <w:spacing w:before="1"/>
              <w:ind w:left="639" w:right="623"/>
              <w:jc w:val="center"/>
            </w:pPr>
            <w:r>
              <w:t>198</w:t>
            </w:r>
          </w:p>
        </w:tc>
      </w:tr>
      <w:tr w:rsidR="00B123C8" w14:paraId="53C924A9" w14:textId="77777777">
        <w:trPr>
          <w:trHeight w:val="733"/>
        </w:trPr>
        <w:tc>
          <w:tcPr>
            <w:tcW w:w="6914" w:type="dxa"/>
          </w:tcPr>
          <w:p w14:paraId="151E5C0B" w14:textId="77777777" w:rsidR="00B123C8" w:rsidRDefault="00B123C8">
            <w:pPr>
              <w:pStyle w:val="TableParagraph"/>
              <w:spacing w:before="8"/>
              <w:ind w:left="0"/>
              <w:rPr>
                <w:b/>
              </w:rPr>
            </w:pPr>
          </w:p>
          <w:p w14:paraId="48BDCD7D" w14:textId="77777777" w:rsidR="00B123C8" w:rsidRDefault="003D73C3">
            <w:pPr>
              <w:pStyle w:val="TableParagraph"/>
              <w:spacing w:before="1"/>
              <w:ind w:left="110"/>
            </w:pPr>
            <w:r>
              <w:t>Total number of pupils eligible for PPG</w:t>
            </w:r>
          </w:p>
        </w:tc>
        <w:tc>
          <w:tcPr>
            <w:tcW w:w="2897" w:type="dxa"/>
          </w:tcPr>
          <w:p w14:paraId="348116CB" w14:textId="77777777" w:rsidR="00B123C8" w:rsidRDefault="00B123C8">
            <w:pPr>
              <w:pStyle w:val="TableParagraph"/>
              <w:spacing w:before="8"/>
              <w:ind w:left="0"/>
              <w:rPr>
                <w:b/>
              </w:rPr>
            </w:pPr>
          </w:p>
          <w:p w14:paraId="5754302D" w14:textId="77777777" w:rsidR="00B123C8" w:rsidRDefault="003D73C3">
            <w:pPr>
              <w:pStyle w:val="TableParagraph"/>
              <w:spacing w:before="1"/>
              <w:ind w:left="631" w:right="623"/>
              <w:jc w:val="center"/>
            </w:pPr>
            <w:r>
              <w:t>87</w:t>
            </w:r>
          </w:p>
        </w:tc>
      </w:tr>
      <w:tr w:rsidR="00B123C8" w14:paraId="64DBEF7F" w14:textId="77777777">
        <w:trPr>
          <w:trHeight w:val="810"/>
        </w:trPr>
        <w:tc>
          <w:tcPr>
            <w:tcW w:w="6914" w:type="dxa"/>
          </w:tcPr>
          <w:p w14:paraId="669039F7" w14:textId="77777777" w:rsidR="00B123C8" w:rsidRDefault="00B123C8">
            <w:pPr>
              <w:pStyle w:val="TableParagraph"/>
              <w:spacing w:before="8"/>
              <w:ind w:left="0"/>
              <w:rPr>
                <w:b/>
              </w:rPr>
            </w:pPr>
          </w:p>
          <w:p w14:paraId="460C9903" w14:textId="77777777" w:rsidR="00B123C8" w:rsidRDefault="003D73C3">
            <w:pPr>
              <w:pStyle w:val="TableParagraph"/>
              <w:spacing w:before="1"/>
              <w:ind w:left="110"/>
              <w:rPr>
                <w:b/>
              </w:rPr>
            </w:pPr>
            <w:r>
              <w:rPr>
                <w:b/>
              </w:rPr>
              <w:t>Total amount of PPG received</w:t>
            </w:r>
          </w:p>
        </w:tc>
        <w:tc>
          <w:tcPr>
            <w:tcW w:w="2897" w:type="dxa"/>
          </w:tcPr>
          <w:p w14:paraId="6C56F196" w14:textId="77777777" w:rsidR="00B123C8" w:rsidRDefault="00B123C8">
            <w:pPr>
              <w:pStyle w:val="TableParagraph"/>
              <w:ind w:left="0"/>
              <w:rPr>
                <w:b/>
              </w:rPr>
            </w:pPr>
          </w:p>
          <w:p w14:paraId="5E7EFE1A" w14:textId="77777777" w:rsidR="00B123C8" w:rsidRDefault="003D73C3">
            <w:pPr>
              <w:pStyle w:val="TableParagraph"/>
              <w:spacing w:before="1"/>
              <w:ind w:left="638" w:right="623"/>
              <w:jc w:val="center"/>
            </w:pPr>
            <w:r>
              <w:t>£114 840</w:t>
            </w:r>
          </w:p>
          <w:p w14:paraId="48E719F7" w14:textId="77777777" w:rsidR="00B123C8" w:rsidRDefault="003D73C3">
            <w:pPr>
              <w:pStyle w:val="TableParagraph"/>
              <w:spacing w:line="252" w:lineRule="exact"/>
              <w:ind w:left="684" w:right="623"/>
              <w:jc w:val="center"/>
            </w:pPr>
            <w:r>
              <w:t>(£1320 per pupil)</w:t>
            </w:r>
          </w:p>
        </w:tc>
      </w:tr>
    </w:tbl>
    <w:p w14:paraId="647FC203" w14:textId="77777777" w:rsidR="00B123C8" w:rsidRDefault="00B123C8">
      <w:pPr>
        <w:pStyle w:val="BodyText"/>
        <w:rPr>
          <w:b/>
          <w:sz w:val="20"/>
        </w:rPr>
      </w:pPr>
    </w:p>
    <w:p w14:paraId="1442D5FE" w14:textId="77777777" w:rsidR="00B123C8" w:rsidRDefault="00B123C8">
      <w:pPr>
        <w:pStyle w:val="BodyText"/>
        <w:spacing w:before="2" w:after="1"/>
        <w:rPr>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1"/>
      </w:tblGrid>
      <w:tr w:rsidR="00B123C8" w14:paraId="1BFA0702" w14:textId="77777777">
        <w:trPr>
          <w:trHeight w:val="701"/>
        </w:trPr>
        <w:tc>
          <w:tcPr>
            <w:tcW w:w="9811" w:type="dxa"/>
            <w:shd w:val="clear" w:color="auto" w:fill="006FC0"/>
          </w:tcPr>
          <w:p w14:paraId="63183023" w14:textId="77777777" w:rsidR="00B123C8" w:rsidRDefault="00B123C8">
            <w:pPr>
              <w:pStyle w:val="TableParagraph"/>
              <w:ind w:left="0"/>
              <w:rPr>
                <w:b/>
              </w:rPr>
            </w:pPr>
          </w:p>
          <w:p w14:paraId="31FB97C4" w14:textId="77777777" w:rsidR="00B123C8" w:rsidRDefault="003D73C3">
            <w:pPr>
              <w:pStyle w:val="TableParagraph"/>
              <w:spacing w:before="1"/>
              <w:ind w:left="2"/>
              <w:rPr>
                <w:b/>
              </w:rPr>
            </w:pPr>
            <w:r>
              <w:rPr>
                <w:b/>
              </w:rPr>
              <w:t>What is the Pupil Premium?</w:t>
            </w:r>
          </w:p>
        </w:tc>
      </w:tr>
      <w:tr w:rsidR="00B123C8" w14:paraId="16D635C4" w14:textId="77777777">
        <w:trPr>
          <w:trHeight w:val="9599"/>
        </w:trPr>
        <w:tc>
          <w:tcPr>
            <w:tcW w:w="9811" w:type="dxa"/>
          </w:tcPr>
          <w:p w14:paraId="61EB922B" w14:textId="77777777" w:rsidR="00B123C8" w:rsidRDefault="003D73C3">
            <w:pPr>
              <w:pStyle w:val="TableParagraph"/>
              <w:spacing w:before="113"/>
              <w:ind w:left="110" w:right="276"/>
            </w:pPr>
            <w:r>
              <w:t>The Pupil Premium was introduced in April 2011. It is an allocation of additional funding provided to schools to support specific groups of children who are vulnerable to possible underachievement. These include pupils who are entitled to free school meals</w:t>
            </w:r>
            <w:r>
              <w:t>, those looked after by the local authority and the children of armed forces personnel.</w:t>
            </w:r>
          </w:p>
          <w:p w14:paraId="25536F8A" w14:textId="77777777" w:rsidR="00B123C8" w:rsidRDefault="00B123C8">
            <w:pPr>
              <w:pStyle w:val="TableParagraph"/>
              <w:spacing w:before="10"/>
              <w:ind w:left="0"/>
              <w:rPr>
                <w:b/>
                <w:sz w:val="21"/>
              </w:rPr>
            </w:pPr>
          </w:p>
          <w:p w14:paraId="0CEAB489" w14:textId="5FB9AD80" w:rsidR="00B123C8" w:rsidRDefault="003D73C3">
            <w:pPr>
              <w:pStyle w:val="TableParagraph"/>
              <w:ind w:left="110" w:right="276"/>
            </w:pPr>
            <w:r>
              <w:t>The Pupil Premium for 201</w:t>
            </w:r>
            <w:r w:rsidR="00BB55B4">
              <w:t>9</w:t>
            </w:r>
            <w:r>
              <w:t>-</w:t>
            </w:r>
            <w:r w:rsidR="00BB55B4">
              <w:t>20</w:t>
            </w:r>
            <w:r>
              <w:t xml:space="preserve"> was allocated to schools with pupils on roll in January 2019 that were known to have been eligible for free school meals at any time in t</w:t>
            </w:r>
            <w:r>
              <w:t>he last six years.</w:t>
            </w:r>
          </w:p>
          <w:p w14:paraId="231CB67A" w14:textId="77777777" w:rsidR="00B123C8" w:rsidRDefault="00B123C8">
            <w:pPr>
              <w:pStyle w:val="TableParagraph"/>
              <w:spacing w:before="10"/>
              <w:ind w:left="0"/>
              <w:rPr>
                <w:b/>
              </w:rPr>
            </w:pPr>
          </w:p>
          <w:p w14:paraId="1F911D78" w14:textId="77777777" w:rsidR="00B123C8" w:rsidRDefault="003D73C3">
            <w:pPr>
              <w:pStyle w:val="TableParagraph"/>
              <w:ind w:left="110" w:right="855"/>
            </w:pPr>
            <w:r>
              <w:t>Schools have the freedom to spend the premium, which is additional to the basic school budget, in the way they think will best support the raising of attainment for the most vulnerable pupils.</w:t>
            </w:r>
          </w:p>
          <w:p w14:paraId="1D245272" w14:textId="77777777" w:rsidR="00B123C8" w:rsidRDefault="00B123C8">
            <w:pPr>
              <w:pStyle w:val="TableParagraph"/>
              <w:spacing w:before="3"/>
              <w:ind w:left="0"/>
              <w:rPr>
                <w:b/>
              </w:rPr>
            </w:pPr>
          </w:p>
          <w:p w14:paraId="157BAEB1" w14:textId="77777777" w:rsidR="00B123C8" w:rsidRDefault="003D73C3">
            <w:pPr>
              <w:pStyle w:val="TableParagraph"/>
              <w:ind w:left="110" w:right="276"/>
            </w:pPr>
            <w:r>
              <w:t>We ensure that teaching and learning opportunities meet the needs of all pupils and that appropriate provision is made for children who belong to vulnerable groups. This includes ensuring the needs of socially disadvantaged pupils are assessed and addresse</w:t>
            </w:r>
            <w:r>
              <w:t>d.</w:t>
            </w:r>
          </w:p>
          <w:p w14:paraId="44E97685" w14:textId="77777777" w:rsidR="00B123C8" w:rsidRDefault="00B123C8">
            <w:pPr>
              <w:pStyle w:val="TableParagraph"/>
              <w:spacing w:before="2"/>
              <w:ind w:left="0"/>
              <w:rPr>
                <w:b/>
              </w:rPr>
            </w:pPr>
          </w:p>
          <w:p w14:paraId="4B74AB53" w14:textId="77777777" w:rsidR="00B123C8" w:rsidRDefault="003D73C3">
            <w:pPr>
              <w:pStyle w:val="TableParagraph"/>
              <w:spacing w:line="268" w:lineRule="exact"/>
              <w:ind w:left="318"/>
            </w:pPr>
            <w:r>
              <w:t>The Barriers to Learning for some pupils currently in receipt of Pupil Premium may include-:</w:t>
            </w:r>
          </w:p>
          <w:p w14:paraId="55DD7547" w14:textId="77777777" w:rsidR="00B123C8" w:rsidRDefault="003D73C3">
            <w:pPr>
              <w:pStyle w:val="TableParagraph"/>
              <w:numPr>
                <w:ilvl w:val="0"/>
                <w:numId w:val="2"/>
              </w:numPr>
              <w:tabs>
                <w:tab w:val="left" w:pos="603"/>
              </w:tabs>
              <w:ind w:left="602" w:right="895"/>
            </w:pPr>
            <w:r>
              <w:t>Communication</w:t>
            </w:r>
            <w:r>
              <w:rPr>
                <w:spacing w:val="-5"/>
              </w:rPr>
              <w:t xml:space="preserve"> </w:t>
            </w:r>
            <w:r>
              <w:t>and</w:t>
            </w:r>
            <w:r>
              <w:rPr>
                <w:spacing w:val="-4"/>
              </w:rPr>
              <w:t xml:space="preserve"> </w:t>
            </w:r>
            <w:r>
              <w:t>Interaction-e.g.</w:t>
            </w:r>
            <w:r>
              <w:rPr>
                <w:spacing w:val="-4"/>
              </w:rPr>
              <w:t xml:space="preserve"> </w:t>
            </w:r>
            <w:r>
              <w:t>Difficulty</w:t>
            </w:r>
            <w:r>
              <w:rPr>
                <w:spacing w:val="-9"/>
              </w:rPr>
              <w:t xml:space="preserve"> </w:t>
            </w:r>
            <w:r>
              <w:t>with</w:t>
            </w:r>
            <w:r>
              <w:rPr>
                <w:spacing w:val="-1"/>
              </w:rPr>
              <w:t xml:space="preserve"> </w:t>
            </w:r>
            <w:r>
              <w:t>the</w:t>
            </w:r>
            <w:r>
              <w:rPr>
                <w:spacing w:val="-3"/>
              </w:rPr>
              <w:t xml:space="preserve"> </w:t>
            </w:r>
            <w:r>
              <w:t>acquisition</w:t>
            </w:r>
            <w:r>
              <w:rPr>
                <w:spacing w:val="-5"/>
              </w:rPr>
              <w:t xml:space="preserve"> </w:t>
            </w:r>
            <w:r>
              <w:t>/</w:t>
            </w:r>
            <w:r>
              <w:rPr>
                <w:spacing w:val="-6"/>
              </w:rPr>
              <w:t xml:space="preserve"> </w:t>
            </w:r>
            <w:r>
              <w:t>use</w:t>
            </w:r>
            <w:r>
              <w:rPr>
                <w:spacing w:val="-7"/>
              </w:rPr>
              <w:t xml:space="preserve"> </w:t>
            </w:r>
            <w:r>
              <w:t>of</w:t>
            </w:r>
            <w:r>
              <w:rPr>
                <w:spacing w:val="-5"/>
              </w:rPr>
              <w:t xml:space="preserve"> </w:t>
            </w:r>
            <w:r>
              <w:t>language,</w:t>
            </w:r>
            <w:r>
              <w:rPr>
                <w:spacing w:val="-3"/>
              </w:rPr>
              <w:t xml:space="preserve"> </w:t>
            </w:r>
            <w:r>
              <w:t>literacy, numeracy</w:t>
            </w:r>
            <w:r>
              <w:rPr>
                <w:spacing w:val="-2"/>
              </w:rPr>
              <w:t xml:space="preserve"> </w:t>
            </w:r>
            <w:r>
              <w:t>skills</w:t>
            </w:r>
          </w:p>
          <w:p w14:paraId="2BE914BD" w14:textId="77777777" w:rsidR="00B123C8" w:rsidRDefault="003D73C3">
            <w:pPr>
              <w:pStyle w:val="TableParagraph"/>
              <w:numPr>
                <w:ilvl w:val="0"/>
                <w:numId w:val="2"/>
              </w:numPr>
              <w:tabs>
                <w:tab w:val="left" w:pos="603"/>
              </w:tabs>
              <w:ind w:left="602" w:right="721"/>
            </w:pPr>
            <w:r>
              <w:t>Cognition</w:t>
            </w:r>
            <w:r>
              <w:rPr>
                <w:spacing w:val="-6"/>
              </w:rPr>
              <w:t xml:space="preserve"> </w:t>
            </w:r>
            <w:r>
              <w:t>and</w:t>
            </w:r>
            <w:r>
              <w:rPr>
                <w:spacing w:val="-4"/>
              </w:rPr>
              <w:t xml:space="preserve"> </w:t>
            </w:r>
            <w:r>
              <w:t>Learning-</w:t>
            </w:r>
            <w:r>
              <w:rPr>
                <w:spacing w:val="-6"/>
              </w:rPr>
              <w:t xml:space="preserve"> </w:t>
            </w:r>
            <w:r>
              <w:t>e.g.</w:t>
            </w:r>
            <w:r>
              <w:rPr>
                <w:spacing w:val="-5"/>
              </w:rPr>
              <w:t xml:space="preserve"> </w:t>
            </w:r>
            <w:r>
              <w:t>Comments</w:t>
            </w:r>
            <w:r>
              <w:rPr>
                <w:spacing w:val="-4"/>
              </w:rPr>
              <w:t xml:space="preserve"> </w:t>
            </w:r>
            <w:r>
              <w:t>and</w:t>
            </w:r>
            <w:r>
              <w:rPr>
                <w:spacing w:val="-5"/>
              </w:rPr>
              <w:t xml:space="preserve"> </w:t>
            </w:r>
            <w:r>
              <w:t>questions</w:t>
            </w:r>
            <w:r>
              <w:rPr>
                <w:spacing w:val="-3"/>
              </w:rPr>
              <w:t xml:space="preserve"> </w:t>
            </w:r>
            <w:r>
              <w:t>indicate</w:t>
            </w:r>
            <w:r>
              <w:rPr>
                <w:spacing w:val="-8"/>
              </w:rPr>
              <w:t xml:space="preserve"> </w:t>
            </w:r>
            <w:r>
              <w:t>difficulties</w:t>
            </w:r>
            <w:r>
              <w:rPr>
                <w:spacing w:val="-4"/>
              </w:rPr>
              <w:t xml:space="preserve"> </w:t>
            </w:r>
            <w:r>
              <w:t>in</w:t>
            </w:r>
            <w:r>
              <w:rPr>
                <w:spacing w:val="-5"/>
              </w:rPr>
              <w:t xml:space="preserve"> </w:t>
            </w:r>
            <w:r>
              <w:t>understanding</w:t>
            </w:r>
            <w:r>
              <w:rPr>
                <w:spacing w:val="-9"/>
              </w:rPr>
              <w:t xml:space="preserve"> </w:t>
            </w:r>
            <w:r>
              <w:t>the main points of discussion, information, explanations and the pupil needs some support with listening and</w:t>
            </w:r>
            <w:r>
              <w:rPr>
                <w:spacing w:val="-6"/>
              </w:rPr>
              <w:t xml:space="preserve"> </w:t>
            </w:r>
            <w:r>
              <w:t>responding.</w:t>
            </w:r>
          </w:p>
          <w:p w14:paraId="27CD5860" w14:textId="77777777" w:rsidR="00B123C8" w:rsidRDefault="003D73C3">
            <w:pPr>
              <w:pStyle w:val="TableParagraph"/>
              <w:numPr>
                <w:ilvl w:val="0"/>
                <w:numId w:val="2"/>
              </w:numPr>
              <w:tabs>
                <w:tab w:val="left" w:pos="603"/>
              </w:tabs>
              <w:spacing w:line="242" w:lineRule="auto"/>
              <w:ind w:left="602" w:right="116"/>
            </w:pPr>
            <w:r>
              <w:t>Social</w:t>
            </w:r>
            <w:r>
              <w:rPr>
                <w:spacing w:val="-4"/>
              </w:rPr>
              <w:t xml:space="preserve"> </w:t>
            </w:r>
            <w:r>
              <w:t>and</w:t>
            </w:r>
            <w:r>
              <w:rPr>
                <w:spacing w:val="-3"/>
              </w:rPr>
              <w:t xml:space="preserve"> </w:t>
            </w:r>
            <w:r>
              <w:t>Emotional</w:t>
            </w:r>
            <w:r>
              <w:rPr>
                <w:spacing w:val="-3"/>
              </w:rPr>
              <w:t xml:space="preserve"> </w:t>
            </w:r>
            <w:r>
              <w:t>Needs-</w:t>
            </w:r>
            <w:r>
              <w:rPr>
                <w:spacing w:val="-4"/>
              </w:rPr>
              <w:t xml:space="preserve"> </w:t>
            </w:r>
            <w:r>
              <w:t>e.g.</w:t>
            </w:r>
            <w:r>
              <w:rPr>
                <w:spacing w:val="-4"/>
              </w:rPr>
              <w:t xml:space="preserve"> </w:t>
            </w:r>
            <w:r>
              <w:t>they may</w:t>
            </w:r>
            <w:r>
              <w:rPr>
                <w:spacing w:val="-4"/>
              </w:rPr>
              <w:t xml:space="preserve"> </w:t>
            </w:r>
            <w:r>
              <w:t>sometimes</w:t>
            </w:r>
            <w:r>
              <w:rPr>
                <w:spacing w:val="-4"/>
              </w:rPr>
              <w:t xml:space="preserve"> </w:t>
            </w:r>
            <w:r>
              <w:t>appear</w:t>
            </w:r>
            <w:r>
              <w:rPr>
                <w:spacing w:val="-5"/>
              </w:rPr>
              <w:t xml:space="preserve"> </w:t>
            </w:r>
            <w:r>
              <w:t>isolated,</w:t>
            </w:r>
            <w:r>
              <w:rPr>
                <w:spacing w:val="-3"/>
              </w:rPr>
              <w:t xml:space="preserve"> </w:t>
            </w:r>
            <w:r>
              <w:t>have</w:t>
            </w:r>
            <w:r>
              <w:rPr>
                <w:spacing w:val="-2"/>
              </w:rPr>
              <w:t xml:space="preserve"> </w:t>
            </w:r>
            <w:r>
              <w:t>immature</w:t>
            </w:r>
            <w:r>
              <w:rPr>
                <w:spacing w:val="-6"/>
              </w:rPr>
              <w:t xml:space="preserve"> </w:t>
            </w:r>
            <w:r>
              <w:t>social</w:t>
            </w:r>
            <w:r>
              <w:rPr>
                <w:spacing w:val="-3"/>
              </w:rPr>
              <w:t xml:space="preserve"> </w:t>
            </w:r>
            <w:r>
              <w:t>skills,</w:t>
            </w:r>
            <w:r>
              <w:rPr>
                <w:spacing w:val="-3"/>
              </w:rPr>
              <w:t xml:space="preserve"> </w:t>
            </w:r>
            <w:r>
              <w:t>be overactive and lack</w:t>
            </w:r>
            <w:r>
              <w:rPr>
                <w:spacing w:val="3"/>
              </w:rPr>
              <w:t xml:space="preserve"> </w:t>
            </w:r>
            <w:r>
              <w:t>concentration.</w:t>
            </w:r>
          </w:p>
          <w:p w14:paraId="0BC419D1" w14:textId="77777777" w:rsidR="00B123C8" w:rsidRDefault="003D73C3">
            <w:pPr>
              <w:pStyle w:val="TableParagraph"/>
              <w:numPr>
                <w:ilvl w:val="0"/>
                <w:numId w:val="2"/>
              </w:numPr>
              <w:tabs>
                <w:tab w:val="left" w:pos="603"/>
              </w:tabs>
              <w:spacing w:line="278" w:lineRule="exact"/>
              <w:ind w:hanging="281"/>
            </w:pPr>
            <w:r>
              <w:t>Sensory</w:t>
            </w:r>
            <w:r>
              <w:rPr>
                <w:spacing w:val="-2"/>
              </w:rPr>
              <w:t xml:space="preserve"> </w:t>
            </w:r>
            <w:r>
              <w:t>Needs</w:t>
            </w:r>
          </w:p>
          <w:p w14:paraId="7D1F3094" w14:textId="77777777" w:rsidR="00B123C8" w:rsidRDefault="003D73C3">
            <w:pPr>
              <w:pStyle w:val="TableParagraph"/>
              <w:numPr>
                <w:ilvl w:val="0"/>
                <w:numId w:val="2"/>
              </w:numPr>
              <w:tabs>
                <w:tab w:val="left" w:pos="603"/>
              </w:tabs>
              <w:spacing w:line="280" w:lineRule="exact"/>
              <w:ind w:hanging="281"/>
            </w:pPr>
            <w:r>
              <w:t>Resilience</w:t>
            </w:r>
          </w:p>
          <w:p w14:paraId="30978CD0" w14:textId="77777777" w:rsidR="00B123C8" w:rsidRDefault="003D73C3">
            <w:pPr>
              <w:pStyle w:val="TableParagraph"/>
              <w:numPr>
                <w:ilvl w:val="0"/>
                <w:numId w:val="2"/>
              </w:numPr>
              <w:tabs>
                <w:tab w:val="left" w:pos="603"/>
              </w:tabs>
              <w:ind w:hanging="281"/>
            </w:pPr>
            <w:r>
              <w:t>Access to enrichment</w:t>
            </w:r>
            <w:r>
              <w:rPr>
                <w:spacing w:val="-4"/>
              </w:rPr>
              <w:t xml:space="preserve"> </w:t>
            </w:r>
            <w:r>
              <w:t>activities.</w:t>
            </w:r>
          </w:p>
          <w:p w14:paraId="4101C288" w14:textId="77777777" w:rsidR="00B123C8" w:rsidRDefault="00B123C8">
            <w:pPr>
              <w:pStyle w:val="TableParagraph"/>
              <w:spacing w:before="10"/>
              <w:ind w:left="0"/>
              <w:rPr>
                <w:b/>
                <w:sz w:val="21"/>
              </w:rPr>
            </w:pPr>
          </w:p>
          <w:p w14:paraId="7B90B35E" w14:textId="77777777" w:rsidR="00B123C8" w:rsidRDefault="003D73C3" w:rsidP="00CD1702">
            <w:pPr>
              <w:pStyle w:val="TableParagraph"/>
              <w:ind w:left="0" w:right="276"/>
            </w:pPr>
            <w:r>
              <w:t xml:space="preserve">The strategies the school is developing is to address the barriers are designed to support </w:t>
            </w:r>
            <w:r>
              <w:rPr>
                <w:b/>
              </w:rPr>
              <w:t xml:space="preserve">all </w:t>
            </w:r>
            <w:r>
              <w:t>children to achieve academically and develop emot</w:t>
            </w:r>
            <w:r>
              <w:t>ionally to benefit from the opportunities provided for them.</w:t>
            </w:r>
          </w:p>
          <w:p w14:paraId="793E26CA" w14:textId="77777777" w:rsidR="00B123C8" w:rsidRDefault="003D73C3" w:rsidP="00CD1702">
            <w:pPr>
              <w:pStyle w:val="TableParagraph"/>
              <w:spacing w:line="242" w:lineRule="auto"/>
              <w:ind w:left="0" w:right="658"/>
            </w:pPr>
            <w:r>
              <w:t>Disadvantaged children are rigorously tracked by dedicated senior leaders above and beyond the pupil tracking system. We work tirelessly for the children to make at least as much progress as their peers and that any gaps identified are addressed and narrow</w:t>
            </w:r>
            <w:r>
              <w:t>ed.</w:t>
            </w:r>
          </w:p>
          <w:p w14:paraId="60630725" w14:textId="51746611" w:rsidR="00B123C8" w:rsidRDefault="00B123C8">
            <w:pPr>
              <w:pStyle w:val="TableParagraph"/>
              <w:spacing w:before="4"/>
              <w:ind w:left="0"/>
              <w:rPr>
                <w:b/>
                <w:sz w:val="21"/>
              </w:rPr>
            </w:pPr>
          </w:p>
          <w:p w14:paraId="3258E1AB" w14:textId="4BB4054A" w:rsidR="00B123C8" w:rsidRDefault="00CD1702" w:rsidP="00CD1702">
            <w:pPr>
              <w:pStyle w:val="TableParagraph"/>
              <w:spacing w:line="268" w:lineRule="exact"/>
              <w:ind w:left="0"/>
            </w:pPr>
            <w:r>
              <w:rPr>
                <w:b/>
                <w:sz w:val="21"/>
              </w:rPr>
              <w:t xml:space="preserve"> </w:t>
            </w:r>
            <w:r w:rsidR="003D73C3">
              <w:t>In addition, the school ethos is that the progress, attainment and well-being of disadvantaged children</w:t>
            </w:r>
            <w:r>
              <w:t xml:space="preserve"> </w:t>
            </w:r>
            <w:r w:rsidR="003D73C3">
              <w:t>is ever</w:t>
            </w:r>
            <w:r w:rsidR="003D73C3">
              <w:t>y</w:t>
            </w:r>
            <w:r w:rsidR="003D73C3">
              <w:t xml:space="preserve">one’s responsibility. All staff have high expectations of all children. We strongly believe </w:t>
            </w:r>
            <w:r>
              <w:t>that</w:t>
            </w:r>
          </w:p>
        </w:tc>
      </w:tr>
    </w:tbl>
    <w:p w14:paraId="32D94F1C" w14:textId="77777777" w:rsidR="00B123C8" w:rsidRDefault="00B123C8">
      <w:pPr>
        <w:spacing w:line="252" w:lineRule="exact"/>
        <w:sectPr w:rsidR="00B123C8">
          <w:type w:val="continuous"/>
          <w:pgSz w:w="11920" w:h="16840"/>
          <w:pgMar w:top="220" w:right="540" w:bottom="0" w:left="12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1"/>
      </w:tblGrid>
      <w:tr w:rsidR="00B123C8" w14:paraId="7506B1A0" w14:textId="77777777">
        <w:trPr>
          <w:trHeight w:val="788"/>
        </w:trPr>
        <w:tc>
          <w:tcPr>
            <w:tcW w:w="9811" w:type="dxa"/>
            <w:tcBorders>
              <w:bottom w:val="nil"/>
            </w:tcBorders>
          </w:tcPr>
          <w:p w14:paraId="55BCB3C5" w14:textId="370FD627" w:rsidR="00B123C8" w:rsidRDefault="003D73C3" w:rsidP="00CD1702">
            <w:pPr>
              <w:pStyle w:val="TableParagraph"/>
              <w:ind w:left="0" w:right="436"/>
            </w:pPr>
            <w:r>
              <w:lastRenderedPageBreak/>
              <w:t xml:space="preserve">with the right level of </w:t>
            </w:r>
            <w:r>
              <w:t xml:space="preserve">support (including providing opportunities to stretch and challenge) gaps can </w:t>
            </w:r>
            <w:r w:rsidR="00CD1702">
              <w:t xml:space="preserve">     </w:t>
            </w:r>
            <w:r>
              <w:t>be closed and the progress and attainment bar raised for all pupils.</w:t>
            </w:r>
          </w:p>
          <w:p w14:paraId="138967A0" w14:textId="77777777" w:rsidR="00CD1702" w:rsidRDefault="00CD1702" w:rsidP="00CD1702">
            <w:pPr>
              <w:pStyle w:val="TableParagraph"/>
              <w:spacing w:line="234" w:lineRule="exact"/>
              <w:ind w:left="0"/>
            </w:pPr>
          </w:p>
          <w:p w14:paraId="43497B29" w14:textId="1C178FC1" w:rsidR="00B123C8" w:rsidRDefault="003D73C3" w:rsidP="00CD1702">
            <w:pPr>
              <w:pStyle w:val="TableParagraph"/>
              <w:spacing w:line="234" w:lineRule="exact"/>
              <w:ind w:left="0"/>
            </w:pPr>
            <w:r>
              <w:t>The Governing Body</w:t>
            </w:r>
            <w:r w:rsidR="00CD1702">
              <w:t>,</w:t>
            </w:r>
            <w:r>
              <w:t xml:space="preserve"> the Head Teacher</w:t>
            </w:r>
            <w:r w:rsidR="00CD1702">
              <w:t xml:space="preserve"> and the Deputy Headteacher (PPG Lead)</w:t>
            </w:r>
            <w:r>
              <w:t xml:space="preserve"> have put the following in place:</w:t>
            </w:r>
          </w:p>
        </w:tc>
      </w:tr>
      <w:tr w:rsidR="00B123C8" w14:paraId="29471398" w14:textId="77777777">
        <w:trPr>
          <w:trHeight w:val="1617"/>
        </w:trPr>
        <w:tc>
          <w:tcPr>
            <w:tcW w:w="9811" w:type="dxa"/>
            <w:tcBorders>
              <w:top w:val="nil"/>
            </w:tcBorders>
          </w:tcPr>
          <w:p w14:paraId="1CD9503F" w14:textId="77777777" w:rsidR="00B123C8" w:rsidRDefault="003D73C3" w:rsidP="00CD1702">
            <w:pPr>
              <w:pStyle w:val="TableParagraph"/>
              <w:numPr>
                <w:ilvl w:val="0"/>
                <w:numId w:val="3"/>
              </w:numPr>
              <w:ind w:right="436"/>
            </w:pPr>
            <w:r>
              <w:t>Pupil tracking systems have been refined to monitor the progress of children who are eligible for Pupil Premium.</w:t>
            </w:r>
          </w:p>
          <w:p w14:paraId="57E843F2" w14:textId="1FC88F47" w:rsidR="00B123C8" w:rsidRDefault="003D73C3" w:rsidP="00CD1702">
            <w:pPr>
              <w:pStyle w:val="TableParagraph"/>
              <w:numPr>
                <w:ilvl w:val="0"/>
                <w:numId w:val="3"/>
              </w:numPr>
              <w:ind w:right="276"/>
            </w:pPr>
            <w:r>
              <w:t>The</w:t>
            </w:r>
            <w:r>
              <w:rPr>
                <w:spacing w:val="-7"/>
              </w:rPr>
              <w:t xml:space="preserve"> </w:t>
            </w:r>
            <w:r>
              <w:t>Leadership</w:t>
            </w:r>
            <w:r>
              <w:rPr>
                <w:spacing w:val="-6"/>
              </w:rPr>
              <w:t xml:space="preserve"> </w:t>
            </w:r>
            <w:r>
              <w:t>Teams</w:t>
            </w:r>
            <w:r>
              <w:rPr>
                <w:spacing w:val="-4"/>
              </w:rPr>
              <w:t xml:space="preserve"> </w:t>
            </w:r>
            <w:r>
              <w:t>analyse</w:t>
            </w:r>
            <w:r>
              <w:rPr>
                <w:spacing w:val="-7"/>
              </w:rPr>
              <w:t xml:space="preserve"> </w:t>
            </w:r>
            <w:r>
              <w:t>performance</w:t>
            </w:r>
            <w:r>
              <w:rPr>
                <w:spacing w:val="-8"/>
              </w:rPr>
              <w:t xml:space="preserve"> </w:t>
            </w:r>
            <w:r>
              <w:t>data,</w:t>
            </w:r>
            <w:r>
              <w:rPr>
                <w:spacing w:val="-1"/>
              </w:rPr>
              <w:t xml:space="preserve"> </w:t>
            </w:r>
            <w:r>
              <w:t>tracking differential attainment of groups and reorganising staffi</w:t>
            </w:r>
            <w:r>
              <w:t>ng/resources as</w:t>
            </w:r>
            <w:r>
              <w:rPr>
                <w:spacing w:val="-28"/>
              </w:rPr>
              <w:t xml:space="preserve"> </w:t>
            </w:r>
            <w:r>
              <w:t>required.</w:t>
            </w:r>
          </w:p>
          <w:p w14:paraId="04838A90" w14:textId="46C42463" w:rsidR="00B123C8" w:rsidRDefault="003D73C3" w:rsidP="00CD1702">
            <w:pPr>
              <w:pStyle w:val="TableParagraph"/>
              <w:numPr>
                <w:ilvl w:val="0"/>
                <w:numId w:val="3"/>
              </w:numPr>
              <w:spacing w:line="267" w:lineRule="exact"/>
            </w:pPr>
            <w:r>
              <w:t>Additional assessments made by external agencies for pupils who have been</w:t>
            </w:r>
            <w:r>
              <w:rPr>
                <w:spacing w:val="-27"/>
              </w:rPr>
              <w:t xml:space="preserve"> </w:t>
            </w:r>
            <w:r>
              <w:t>identified</w:t>
            </w:r>
          </w:p>
          <w:p w14:paraId="45675C27" w14:textId="482CCCC1" w:rsidR="00B123C8" w:rsidRDefault="00CD1702">
            <w:pPr>
              <w:pStyle w:val="TableParagraph"/>
              <w:spacing w:before="3" w:line="252" w:lineRule="exact"/>
              <w:ind w:left="943"/>
            </w:pPr>
            <w:r>
              <w:t xml:space="preserve">              </w:t>
            </w:r>
            <w:r w:rsidR="003D73C3">
              <w:t>as at risk of not making progress.</w:t>
            </w:r>
          </w:p>
        </w:tc>
      </w:tr>
    </w:tbl>
    <w:p w14:paraId="26C77660" w14:textId="77777777" w:rsidR="00B123C8" w:rsidRDefault="009C6313">
      <w:pPr>
        <w:pStyle w:val="BodyText"/>
        <w:spacing w:before="6"/>
        <w:rPr>
          <w:b/>
          <w:sz w:val="10"/>
        </w:rPr>
      </w:pPr>
      <w:r>
        <w:rPr>
          <w:noProof/>
        </w:rPr>
        <mc:AlternateContent>
          <mc:Choice Requires="wps">
            <w:drawing>
              <wp:anchor distT="0" distB="0" distL="0" distR="0" simplePos="0" relativeHeight="251660288" behindDoc="1" locked="0" layoutInCell="1" allowOverlap="1" wp14:anchorId="66E9E254" wp14:editId="359CB0F2">
                <wp:simplePos x="0" y="0"/>
                <wp:positionH relativeFrom="page">
                  <wp:posOffset>863600</wp:posOffset>
                </wp:positionH>
                <wp:positionV relativeFrom="paragraph">
                  <wp:posOffset>109220</wp:posOffset>
                </wp:positionV>
                <wp:extent cx="6214745" cy="483235"/>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83235"/>
                        </a:xfrm>
                        <a:prstGeom prst="rect">
                          <a:avLst/>
                        </a:prstGeom>
                        <a:solidFill>
                          <a:srgbClr val="006FC0"/>
                        </a:solidFill>
                        <a:ln w="5080">
                          <a:solidFill>
                            <a:srgbClr val="000000"/>
                          </a:solidFill>
                          <a:prstDash val="solid"/>
                          <a:miter lim="800000"/>
                          <a:headEnd/>
                          <a:tailEnd/>
                        </a:ln>
                      </wps:spPr>
                      <wps:txbx>
                        <w:txbxContent>
                          <w:p w14:paraId="6A0943F2" w14:textId="77777777" w:rsidR="00B123C8" w:rsidRDefault="00B123C8">
                            <w:pPr>
                              <w:pStyle w:val="BodyText"/>
                              <w:spacing w:before="10"/>
                              <w:rPr>
                                <w:b/>
                                <w:sz w:val="19"/>
                              </w:rPr>
                            </w:pPr>
                          </w:p>
                          <w:p w14:paraId="00807954" w14:textId="673149E9" w:rsidR="00B123C8" w:rsidRDefault="003D73C3">
                            <w:pPr>
                              <w:ind w:left="103"/>
                              <w:rPr>
                                <w:b/>
                              </w:rPr>
                            </w:pPr>
                            <w:r>
                              <w:rPr>
                                <w:b/>
                              </w:rPr>
                              <w:t>Measuring the impact of our Pupil Premium Spending 20</w:t>
                            </w:r>
                            <w:r w:rsidR="00CD1702">
                              <w:rPr>
                                <w:b/>
                              </w:rPr>
                              <w:t>19</w:t>
                            </w:r>
                            <w:r>
                              <w:rPr>
                                <w:b/>
                              </w:rPr>
                              <w:t xml:space="preserve"> /</w:t>
                            </w:r>
                            <w:r w:rsidR="00CD1702">
                              <w:rPr>
                                <w:b/>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9E254" id="Text Box 8" o:spid="_x0000_s1031" type="#_x0000_t202" style="position:absolute;margin-left:68pt;margin-top:8.6pt;width:489.35pt;height:38.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" fillcolor="#006fc0" strokeweight=".4pt">
                <v:textbox inset="0,0,0,0">
                  <w:txbxContent>
                    <w:p w14:paraId="6A0943F2" w14:textId="77777777" w:rsidR="00B123C8" w:rsidRDefault="00B123C8">
                      <w:pPr>
                        <w:pStyle w:val="BodyText"/>
                        <w:spacing w:before="10"/>
                        <w:rPr>
                          <w:b/>
                          <w:sz w:val="19"/>
                        </w:rPr>
                      </w:pPr>
                    </w:p>
                    <w:p w14:paraId="00807954" w14:textId="673149E9" w:rsidR="00B123C8" w:rsidRDefault="003D73C3">
                      <w:pPr>
                        <w:ind w:left="103"/>
                        <w:rPr>
                          <w:b/>
                        </w:rPr>
                      </w:pPr>
                      <w:r>
                        <w:rPr>
                          <w:b/>
                        </w:rPr>
                        <w:t>Measuring the impact of our Pupil Premium Spending 20</w:t>
                      </w:r>
                      <w:r w:rsidR="00CD1702">
                        <w:rPr>
                          <w:b/>
                        </w:rPr>
                        <w:t>19</w:t>
                      </w:r>
                      <w:r>
                        <w:rPr>
                          <w:b/>
                        </w:rPr>
                        <w:t xml:space="preserve"> /</w:t>
                      </w:r>
                      <w:r w:rsidR="00CD1702">
                        <w:rPr>
                          <w:b/>
                        </w:rPr>
                        <w:t>2020</w:t>
                      </w:r>
                    </w:p>
                  </w:txbxContent>
                </v:textbox>
                <w10:wrap type="topAndBottom" anchorx="page"/>
              </v:shape>
            </w:pict>
          </mc:Fallback>
        </mc:AlternateContent>
      </w:r>
    </w:p>
    <w:p w14:paraId="4D1517A4" w14:textId="77777777" w:rsidR="00B123C8" w:rsidRDefault="00B123C8">
      <w:pPr>
        <w:pStyle w:val="BodyText"/>
        <w:rPr>
          <w:b/>
          <w:sz w:val="20"/>
        </w:rPr>
      </w:pPr>
    </w:p>
    <w:p w14:paraId="3D38D575" w14:textId="77777777" w:rsidR="00B123C8" w:rsidRDefault="00B123C8">
      <w:pPr>
        <w:pStyle w:val="BodyText"/>
        <w:rPr>
          <w:b/>
          <w:sz w:val="20"/>
        </w:rPr>
      </w:pPr>
    </w:p>
    <w:p w14:paraId="4861AC0A" w14:textId="77777777" w:rsidR="00B123C8" w:rsidRDefault="00B123C8">
      <w:pPr>
        <w:pStyle w:val="BodyText"/>
        <w:spacing w:before="9"/>
        <w:rPr>
          <w:b/>
          <w:sz w:val="17"/>
        </w:rPr>
      </w:pPr>
    </w:p>
    <w:p w14:paraId="5962AE6F" w14:textId="77777777" w:rsidR="00B123C8" w:rsidRDefault="009C6313">
      <w:pPr>
        <w:pStyle w:val="BodyText"/>
        <w:ind w:left="116"/>
        <w:rPr>
          <w:sz w:val="20"/>
        </w:rPr>
      </w:pPr>
      <w:r>
        <w:rPr>
          <w:noProof/>
          <w:sz w:val="20"/>
        </w:rPr>
        <mc:AlternateContent>
          <mc:Choice Requires="wps">
            <w:drawing>
              <wp:inline distT="0" distB="0" distL="0" distR="0" wp14:anchorId="1DD95FCE" wp14:editId="73A3528B">
                <wp:extent cx="6214745" cy="7229475"/>
                <wp:effectExtent l="0" t="0" r="1460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722947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0D478E" w14:textId="77777777" w:rsidR="00666E7B" w:rsidRDefault="00634EB5">
                            <w:pPr>
                              <w:pStyle w:val="BodyText"/>
                              <w:spacing w:before="2" w:line="256" w:lineRule="auto"/>
                              <w:ind w:left="279" w:right="430"/>
                            </w:pPr>
                            <w:r>
                              <w:t xml:space="preserve">At </w:t>
                            </w:r>
                            <w:r>
                              <w:t xml:space="preserve">Handale </w:t>
                            </w:r>
                            <w:r>
                              <w:t>Primary School</w:t>
                            </w:r>
                            <w:r>
                              <w:t xml:space="preserve"> and</w:t>
                            </w:r>
                            <w:r>
                              <w:t xml:space="preserve"> all schools nationally, the period from 23rd March 2020 until the end of the 2019-20 academic year has been dominated by the Covid -19 pandemic. The reduced opening of schools from March 23rd followed by the wider reopening on June 1st has had a profound impact on our ability to implement the actions and strategies outlined in our Pupil Premium Strategy alongside the planned expenditure of the Pupil Premium Grant (PPG). Consequently, it has not been possible to evaluate the impact of these plans as provision was adapted, often in the light of ever-changing guidance, to support our disadvantaged children and families. </w:t>
                            </w:r>
                            <w:r w:rsidR="00666E7B">
                              <w:t>We</w:t>
                            </w:r>
                            <w:r>
                              <w:t xml:space="preserve"> have continued to address the challenges faced by children who experience disadvantage and here at </w:t>
                            </w:r>
                            <w:r w:rsidR="00666E7B">
                              <w:t>Handale</w:t>
                            </w:r>
                            <w:r>
                              <w:t xml:space="preserve"> Primary School we have put the following measures in place since March 23rd to support all families, including those eligible for the Pupil Premium Grant: </w:t>
                            </w:r>
                          </w:p>
                          <w:p w14:paraId="5110DF04" w14:textId="77777777" w:rsidR="00666E7B" w:rsidRDefault="00666E7B">
                            <w:pPr>
                              <w:pStyle w:val="BodyText"/>
                              <w:spacing w:before="2" w:line="256" w:lineRule="auto"/>
                              <w:ind w:left="279" w:right="430"/>
                            </w:pPr>
                          </w:p>
                          <w:p w14:paraId="6D7B440C" w14:textId="77777777" w:rsidR="00666E7B" w:rsidRDefault="00634EB5">
                            <w:pPr>
                              <w:pStyle w:val="BodyText"/>
                              <w:spacing w:before="2" w:line="256" w:lineRule="auto"/>
                              <w:ind w:left="279" w:right="430"/>
                            </w:pPr>
                            <w:r>
                              <w:t xml:space="preserve">• School has been open since 23rd March for all vulnerable children and those children whose parents are key workers </w:t>
                            </w:r>
                          </w:p>
                          <w:p w14:paraId="78CB8CC3" w14:textId="77777777" w:rsidR="00666E7B" w:rsidRDefault="00634EB5">
                            <w:pPr>
                              <w:pStyle w:val="BodyText"/>
                              <w:spacing w:before="2" w:line="256" w:lineRule="auto"/>
                              <w:ind w:left="279" w:right="430"/>
                            </w:pPr>
                            <w:r>
                              <w:t xml:space="preserve">• Weekly phone calls and check ins with all families </w:t>
                            </w:r>
                          </w:p>
                          <w:p w14:paraId="6A452FF1" w14:textId="77777777" w:rsidR="00666E7B" w:rsidRDefault="00634EB5">
                            <w:pPr>
                              <w:pStyle w:val="BodyText"/>
                              <w:spacing w:before="2" w:line="256" w:lineRule="auto"/>
                              <w:ind w:left="279" w:right="430"/>
                            </w:pPr>
                            <w:r>
                              <w:t xml:space="preserve">• Extra support for families where children are vulnerable which includes those in receipt of pupil premium </w:t>
                            </w:r>
                          </w:p>
                          <w:p w14:paraId="5BAD49C6" w14:textId="60D6E2DD" w:rsidR="00666E7B" w:rsidRDefault="00634EB5">
                            <w:pPr>
                              <w:pStyle w:val="BodyText"/>
                              <w:spacing w:before="2" w:line="256" w:lineRule="auto"/>
                              <w:ind w:left="279" w:right="430"/>
                            </w:pPr>
                            <w:r>
                              <w:t xml:space="preserve">• </w:t>
                            </w:r>
                            <w:r w:rsidR="00666E7B">
                              <w:t>Packed Lunches and f</w:t>
                            </w:r>
                            <w:r>
                              <w:t xml:space="preserve">ood vouchers for all children eligible for free school meals </w:t>
                            </w:r>
                          </w:p>
                          <w:p w14:paraId="1B622D90" w14:textId="77777777" w:rsidR="00666E7B" w:rsidRDefault="00634EB5">
                            <w:pPr>
                              <w:pStyle w:val="BodyText"/>
                              <w:spacing w:before="2" w:line="256" w:lineRule="auto"/>
                              <w:ind w:left="279" w:right="430"/>
                            </w:pPr>
                            <w:r>
                              <w:t xml:space="preserve">• Remote learning for all children with feedback from class teachers and paper packs available for this cannot access learning online </w:t>
                            </w:r>
                          </w:p>
                          <w:p w14:paraId="1EFAEE94" w14:textId="77777777" w:rsidR="00666E7B" w:rsidRDefault="00634EB5">
                            <w:pPr>
                              <w:pStyle w:val="BodyText"/>
                              <w:spacing w:before="2" w:line="256" w:lineRule="auto"/>
                              <w:ind w:left="279" w:right="430"/>
                            </w:pPr>
                            <w:r>
                              <w:t xml:space="preserve">• Transition arrangements so that all children can meet their new teachers </w:t>
                            </w:r>
                          </w:p>
                          <w:p w14:paraId="015F3CD3" w14:textId="77777777" w:rsidR="00666E7B" w:rsidRDefault="00634EB5">
                            <w:pPr>
                              <w:pStyle w:val="BodyText"/>
                              <w:spacing w:before="2" w:line="256" w:lineRule="auto"/>
                              <w:ind w:left="279" w:right="430"/>
                            </w:pPr>
                            <w:r>
                              <w:t xml:space="preserve">• Wider opening of school to children in every year group </w:t>
                            </w:r>
                          </w:p>
                          <w:p w14:paraId="349ABE79" w14:textId="77777777" w:rsidR="00666E7B" w:rsidRDefault="00666E7B">
                            <w:pPr>
                              <w:pStyle w:val="BodyText"/>
                              <w:spacing w:before="2" w:line="256" w:lineRule="auto"/>
                              <w:ind w:left="279" w:right="430"/>
                            </w:pPr>
                          </w:p>
                          <w:p w14:paraId="17A7923C" w14:textId="77777777" w:rsidR="00666E7B" w:rsidRDefault="00666E7B" w:rsidP="00666E7B">
                            <w:pPr>
                              <w:pStyle w:val="BodyText"/>
                              <w:spacing w:before="2" w:line="256" w:lineRule="auto"/>
                              <w:ind w:right="430"/>
                            </w:pPr>
                          </w:p>
                          <w:p w14:paraId="0608C03A" w14:textId="77777777" w:rsidR="00666E7B" w:rsidRDefault="00634EB5">
                            <w:pPr>
                              <w:pStyle w:val="BodyText"/>
                              <w:spacing w:before="2" w:line="256" w:lineRule="auto"/>
                              <w:ind w:left="279" w:right="430"/>
                            </w:pPr>
                            <w:r>
                              <w:t xml:space="preserve">During 2020-21, in the event of a bubble collapsing, we will put into place the following actions for all pupils, including those eligible for the Pupil Premium Grant. These actions will run alongside the academy Pupil Premium Strategy: </w:t>
                            </w:r>
                          </w:p>
                          <w:p w14:paraId="11F639AE" w14:textId="77777777" w:rsidR="00666E7B" w:rsidRDefault="00634EB5">
                            <w:pPr>
                              <w:pStyle w:val="BodyText"/>
                              <w:spacing w:before="2" w:line="256" w:lineRule="auto"/>
                              <w:ind w:left="279" w:right="430"/>
                            </w:pPr>
                            <w:r>
                              <w:t xml:space="preserve">• Weekly phone calls and welfare check ins with all families </w:t>
                            </w:r>
                          </w:p>
                          <w:p w14:paraId="24BAED15" w14:textId="77777777" w:rsidR="00666E7B" w:rsidRDefault="00634EB5">
                            <w:pPr>
                              <w:pStyle w:val="BodyText"/>
                              <w:spacing w:before="2" w:line="256" w:lineRule="auto"/>
                              <w:ind w:left="279" w:right="430"/>
                            </w:pPr>
                            <w:r>
                              <w:t xml:space="preserve">• Extra support for families where children are vulnerable which includes those in receipt of pupil premium </w:t>
                            </w:r>
                          </w:p>
                          <w:p w14:paraId="0DC50913" w14:textId="66A6366F" w:rsidR="00666E7B" w:rsidRDefault="00634EB5" w:rsidP="00666E7B">
                            <w:pPr>
                              <w:pStyle w:val="BodyText"/>
                              <w:spacing w:before="2" w:line="256" w:lineRule="auto"/>
                              <w:ind w:left="279" w:right="430"/>
                            </w:pPr>
                            <w:r>
                              <w:t xml:space="preserve">• Food vouchers for all children eligible for free school meals </w:t>
                            </w:r>
                          </w:p>
                          <w:p w14:paraId="38A8F0BE" w14:textId="47E8B0F2" w:rsidR="00B123C8" w:rsidRDefault="00634EB5">
                            <w:pPr>
                              <w:pStyle w:val="BodyText"/>
                              <w:spacing w:before="2" w:line="256" w:lineRule="auto"/>
                              <w:ind w:left="279" w:right="430"/>
                            </w:pPr>
                            <w:r>
                              <w:t xml:space="preserve">• Remote </w:t>
                            </w:r>
                            <w:r w:rsidR="00666E7B">
                              <w:t>l</w:t>
                            </w:r>
                            <w:r>
                              <w:t xml:space="preserve">earning for all children with virtual teaching and feedback from class teachers and paper packs available </w:t>
                            </w:r>
                            <w:r w:rsidR="00666E7B">
                              <w:t>if</w:t>
                            </w:r>
                            <w:r>
                              <w:t xml:space="preserve"> th</w:t>
                            </w:r>
                            <w:r w:rsidR="00666E7B">
                              <w:t>e learning</w:t>
                            </w:r>
                            <w:r>
                              <w:t xml:space="preserve"> cannot </w:t>
                            </w:r>
                            <w:r w:rsidR="00666E7B">
                              <w:t xml:space="preserve">be </w:t>
                            </w:r>
                            <w:r>
                              <w:t>access</w:t>
                            </w:r>
                            <w:r w:rsidR="00666E7B">
                              <w:t>ed</w:t>
                            </w:r>
                            <w:r>
                              <w:t xml:space="preserve"> online</w:t>
                            </w:r>
                            <w:r w:rsidR="00666E7B">
                              <w:t xml:space="preserve">. Laptops loaned to families who need them. </w:t>
                            </w:r>
                          </w:p>
                          <w:p w14:paraId="4F2178C7" w14:textId="77777777" w:rsidR="00666E7B" w:rsidRDefault="00666E7B" w:rsidP="00666E7B">
                            <w:pPr>
                              <w:pStyle w:val="BodyText"/>
                              <w:spacing w:before="2" w:line="256" w:lineRule="auto"/>
                              <w:ind w:right="430"/>
                            </w:pPr>
                          </w:p>
                        </w:txbxContent>
                      </wps:txbx>
                      <wps:bodyPr rot="0" vert="horz" wrap="square" lIns="0" tIns="0" rIns="0" bIns="0" anchor="t" anchorCtr="0" upright="1">
                        <a:noAutofit/>
                      </wps:bodyPr>
                    </wps:wsp>
                  </a:graphicData>
                </a:graphic>
              </wp:inline>
            </w:drawing>
          </mc:Choice>
          <mc:Fallback>
            <w:pict>
              <v:shape w14:anchorId="1DD95FCE" id="Text Box 2" o:spid="_x0000_s1032" type="#_x0000_t202" style="width:489.35pt;height:56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" filled="f" strokeweight=".4pt">
                <v:textbox inset="0,0,0,0">
                  <w:txbxContent>
                    <w:p w14:paraId="0E0D478E" w14:textId="77777777" w:rsidR="00666E7B" w:rsidRDefault="00634EB5">
                      <w:pPr>
                        <w:pStyle w:val="BodyText"/>
                        <w:spacing w:before="2" w:line="256" w:lineRule="auto"/>
                        <w:ind w:left="279" w:right="430"/>
                      </w:pPr>
                      <w:r>
                        <w:t xml:space="preserve">At </w:t>
                      </w:r>
                      <w:r>
                        <w:t xml:space="preserve">Handale </w:t>
                      </w:r>
                      <w:r>
                        <w:t>Primary School</w:t>
                      </w:r>
                      <w:r>
                        <w:t xml:space="preserve"> and</w:t>
                      </w:r>
                      <w:r>
                        <w:t xml:space="preserve"> all schools nationally, the period from 23rd March 2020 until the end of the 2019-20 academic year has been dominated by the Covid -19 pandemic. The reduced opening of schools from March 23rd followed by the wider reopening on June 1st has had a profound impact on our ability to implement the actions and strategies outlined in our Pupil Premium Strategy alongside the planned expenditure of the Pupil Premium Grant (PPG). Consequently, it has not been possible to evaluate the impact of these plans as provision was adapted, often in the light of ever-changing guidance, to support our disadvantaged children and families. </w:t>
                      </w:r>
                      <w:r w:rsidR="00666E7B">
                        <w:t>We</w:t>
                      </w:r>
                      <w:r>
                        <w:t xml:space="preserve"> have continued to address the challenges faced by children who experience disadvantage and here at </w:t>
                      </w:r>
                      <w:r w:rsidR="00666E7B">
                        <w:t>Handale</w:t>
                      </w:r>
                      <w:r>
                        <w:t xml:space="preserve"> Primary School we have put the following measures in place since March 23rd to support all families, including those eligible for the Pupil Premium Grant: </w:t>
                      </w:r>
                    </w:p>
                    <w:p w14:paraId="5110DF04" w14:textId="77777777" w:rsidR="00666E7B" w:rsidRDefault="00666E7B">
                      <w:pPr>
                        <w:pStyle w:val="BodyText"/>
                        <w:spacing w:before="2" w:line="256" w:lineRule="auto"/>
                        <w:ind w:left="279" w:right="430"/>
                      </w:pPr>
                    </w:p>
                    <w:p w14:paraId="6D7B440C" w14:textId="77777777" w:rsidR="00666E7B" w:rsidRDefault="00634EB5">
                      <w:pPr>
                        <w:pStyle w:val="BodyText"/>
                        <w:spacing w:before="2" w:line="256" w:lineRule="auto"/>
                        <w:ind w:left="279" w:right="430"/>
                      </w:pPr>
                      <w:r>
                        <w:t xml:space="preserve">• School has been open since 23rd March for all vulnerable children and those children whose parents are key workers </w:t>
                      </w:r>
                    </w:p>
                    <w:p w14:paraId="78CB8CC3" w14:textId="77777777" w:rsidR="00666E7B" w:rsidRDefault="00634EB5">
                      <w:pPr>
                        <w:pStyle w:val="BodyText"/>
                        <w:spacing w:before="2" w:line="256" w:lineRule="auto"/>
                        <w:ind w:left="279" w:right="430"/>
                      </w:pPr>
                      <w:r>
                        <w:t xml:space="preserve">• Weekly phone calls and check ins with all families </w:t>
                      </w:r>
                    </w:p>
                    <w:p w14:paraId="6A452FF1" w14:textId="77777777" w:rsidR="00666E7B" w:rsidRDefault="00634EB5">
                      <w:pPr>
                        <w:pStyle w:val="BodyText"/>
                        <w:spacing w:before="2" w:line="256" w:lineRule="auto"/>
                        <w:ind w:left="279" w:right="430"/>
                      </w:pPr>
                      <w:r>
                        <w:t xml:space="preserve">• Extra support for families where children are vulnerable which includes those in receipt of pupil premium </w:t>
                      </w:r>
                    </w:p>
                    <w:p w14:paraId="5BAD49C6" w14:textId="60D6E2DD" w:rsidR="00666E7B" w:rsidRDefault="00634EB5">
                      <w:pPr>
                        <w:pStyle w:val="BodyText"/>
                        <w:spacing w:before="2" w:line="256" w:lineRule="auto"/>
                        <w:ind w:left="279" w:right="430"/>
                      </w:pPr>
                      <w:r>
                        <w:t xml:space="preserve">• </w:t>
                      </w:r>
                      <w:r w:rsidR="00666E7B">
                        <w:t>Packed Lunches and f</w:t>
                      </w:r>
                      <w:r>
                        <w:t xml:space="preserve">ood vouchers for all children eligible for free school meals </w:t>
                      </w:r>
                    </w:p>
                    <w:p w14:paraId="1B622D90" w14:textId="77777777" w:rsidR="00666E7B" w:rsidRDefault="00634EB5">
                      <w:pPr>
                        <w:pStyle w:val="BodyText"/>
                        <w:spacing w:before="2" w:line="256" w:lineRule="auto"/>
                        <w:ind w:left="279" w:right="430"/>
                      </w:pPr>
                      <w:r>
                        <w:t xml:space="preserve">• Remote learning for all children with feedback from class teachers and paper packs available for this cannot access learning online </w:t>
                      </w:r>
                    </w:p>
                    <w:p w14:paraId="1EFAEE94" w14:textId="77777777" w:rsidR="00666E7B" w:rsidRDefault="00634EB5">
                      <w:pPr>
                        <w:pStyle w:val="BodyText"/>
                        <w:spacing w:before="2" w:line="256" w:lineRule="auto"/>
                        <w:ind w:left="279" w:right="430"/>
                      </w:pPr>
                      <w:r>
                        <w:t xml:space="preserve">• Transition arrangements so that all children can meet their new teachers </w:t>
                      </w:r>
                    </w:p>
                    <w:p w14:paraId="015F3CD3" w14:textId="77777777" w:rsidR="00666E7B" w:rsidRDefault="00634EB5">
                      <w:pPr>
                        <w:pStyle w:val="BodyText"/>
                        <w:spacing w:before="2" w:line="256" w:lineRule="auto"/>
                        <w:ind w:left="279" w:right="430"/>
                      </w:pPr>
                      <w:r>
                        <w:t xml:space="preserve">• Wider opening of school to children in every year group </w:t>
                      </w:r>
                    </w:p>
                    <w:p w14:paraId="349ABE79" w14:textId="77777777" w:rsidR="00666E7B" w:rsidRDefault="00666E7B">
                      <w:pPr>
                        <w:pStyle w:val="BodyText"/>
                        <w:spacing w:before="2" w:line="256" w:lineRule="auto"/>
                        <w:ind w:left="279" w:right="430"/>
                      </w:pPr>
                    </w:p>
                    <w:p w14:paraId="17A7923C" w14:textId="77777777" w:rsidR="00666E7B" w:rsidRDefault="00666E7B" w:rsidP="00666E7B">
                      <w:pPr>
                        <w:pStyle w:val="BodyText"/>
                        <w:spacing w:before="2" w:line="256" w:lineRule="auto"/>
                        <w:ind w:right="430"/>
                      </w:pPr>
                    </w:p>
                    <w:p w14:paraId="0608C03A" w14:textId="77777777" w:rsidR="00666E7B" w:rsidRDefault="00634EB5">
                      <w:pPr>
                        <w:pStyle w:val="BodyText"/>
                        <w:spacing w:before="2" w:line="256" w:lineRule="auto"/>
                        <w:ind w:left="279" w:right="430"/>
                      </w:pPr>
                      <w:r>
                        <w:t xml:space="preserve">During 2020-21, in the event of a bubble collapsing, we will put into place the following actions for all pupils, including those eligible for the Pupil Premium Grant. These actions will run alongside the academy Pupil Premium Strategy: </w:t>
                      </w:r>
                    </w:p>
                    <w:p w14:paraId="11F639AE" w14:textId="77777777" w:rsidR="00666E7B" w:rsidRDefault="00634EB5">
                      <w:pPr>
                        <w:pStyle w:val="BodyText"/>
                        <w:spacing w:before="2" w:line="256" w:lineRule="auto"/>
                        <w:ind w:left="279" w:right="430"/>
                      </w:pPr>
                      <w:r>
                        <w:t xml:space="preserve">• Weekly phone calls and welfare check ins with all families </w:t>
                      </w:r>
                    </w:p>
                    <w:p w14:paraId="24BAED15" w14:textId="77777777" w:rsidR="00666E7B" w:rsidRDefault="00634EB5">
                      <w:pPr>
                        <w:pStyle w:val="BodyText"/>
                        <w:spacing w:before="2" w:line="256" w:lineRule="auto"/>
                        <w:ind w:left="279" w:right="430"/>
                      </w:pPr>
                      <w:r>
                        <w:t xml:space="preserve">• Extra support for families where children are vulnerable which includes those in receipt of pupil premium </w:t>
                      </w:r>
                    </w:p>
                    <w:p w14:paraId="0DC50913" w14:textId="66A6366F" w:rsidR="00666E7B" w:rsidRDefault="00634EB5" w:rsidP="00666E7B">
                      <w:pPr>
                        <w:pStyle w:val="BodyText"/>
                        <w:spacing w:before="2" w:line="256" w:lineRule="auto"/>
                        <w:ind w:left="279" w:right="430"/>
                      </w:pPr>
                      <w:r>
                        <w:t xml:space="preserve">• Food vouchers for all children eligible for free school meals </w:t>
                      </w:r>
                    </w:p>
                    <w:p w14:paraId="38A8F0BE" w14:textId="47E8B0F2" w:rsidR="00B123C8" w:rsidRDefault="00634EB5">
                      <w:pPr>
                        <w:pStyle w:val="BodyText"/>
                        <w:spacing w:before="2" w:line="256" w:lineRule="auto"/>
                        <w:ind w:left="279" w:right="430"/>
                      </w:pPr>
                      <w:r>
                        <w:t xml:space="preserve">• Remote </w:t>
                      </w:r>
                      <w:r w:rsidR="00666E7B">
                        <w:t>l</w:t>
                      </w:r>
                      <w:r>
                        <w:t xml:space="preserve">earning for all children with virtual teaching and feedback from class teachers and paper packs available </w:t>
                      </w:r>
                      <w:r w:rsidR="00666E7B">
                        <w:t>if</w:t>
                      </w:r>
                      <w:r>
                        <w:t xml:space="preserve"> th</w:t>
                      </w:r>
                      <w:r w:rsidR="00666E7B">
                        <w:t>e learning</w:t>
                      </w:r>
                      <w:r>
                        <w:t xml:space="preserve"> cannot </w:t>
                      </w:r>
                      <w:r w:rsidR="00666E7B">
                        <w:t xml:space="preserve">be </w:t>
                      </w:r>
                      <w:r>
                        <w:t>access</w:t>
                      </w:r>
                      <w:r w:rsidR="00666E7B">
                        <w:t>ed</w:t>
                      </w:r>
                      <w:r>
                        <w:t xml:space="preserve"> online</w:t>
                      </w:r>
                      <w:r w:rsidR="00666E7B">
                        <w:t xml:space="preserve">. Laptops loaned to families who need them. </w:t>
                      </w:r>
                    </w:p>
                    <w:p w14:paraId="4F2178C7" w14:textId="77777777" w:rsidR="00666E7B" w:rsidRDefault="00666E7B" w:rsidP="00666E7B">
                      <w:pPr>
                        <w:pStyle w:val="BodyText"/>
                        <w:spacing w:before="2" w:line="256" w:lineRule="auto"/>
                        <w:ind w:right="430"/>
                      </w:pPr>
                    </w:p>
                  </w:txbxContent>
                </v:textbox>
                <w10:anchorlock/>
              </v:shape>
            </w:pict>
          </mc:Fallback>
        </mc:AlternateContent>
      </w:r>
    </w:p>
    <w:p w14:paraId="39CAB1F0" w14:textId="77777777" w:rsidR="00B123C8" w:rsidRDefault="00B123C8">
      <w:pPr>
        <w:pStyle w:val="BodyText"/>
        <w:rPr>
          <w:b/>
          <w:sz w:val="20"/>
        </w:rPr>
      </w:pPr>
    </w:p>
    <w:p w14:paraId="30192752" w14:textId="57825B6B" w:rsidR="00B123C8" w:rsidRDefault="00B123C8">
      <w:pPr>
        <w:pStyle w:val="BodyText"/>
        <w:spacing w:before="2"/>
        <w:rPr>
          <w:b/>
          <w:sz w:val="19"/>
        </w:rPr>
      </w:pPr>
    </w:p>
    <w:p w14:paraId="3EFA0C03" w14:textId="19AB9766" w:rsidR="00666E7B" w:rsidRDefault="00666E7B">
      <w:pPr>
        <w:pStyle w:val="BodyText"/>
        <w:spacing w:before="2"/>
        <w:rPr>
          <w:b/>
          <w:sz w:val="19"/>
        </w:rPr>
      </w:pPr>
    </w:p>
    <w:p w14:paraId="66DBE265" w14:textId="1C891B54" w:rsidR="00666E7B" w:rsidRDefault="00666E7B">
      <w:pPr>
        <w:pStyle w:val="BodyText"/>
        <w:spacing w:before="2"/>
        <w:rPr>
          <w:b/>
          <w:sz w:val="19"/>
        </w:rPr>
      </w:pPr>
    </w:p>
    <w:p w14:paraId="26D59B32" w14:textId="77777777" w:rsidR="00666E7B" w:rsidRDefault="00666E7B">
      <w:pPr>
        <w:pStyle w:val="BodyText"/>
        <w:spacing w:before="2"/>
        <w:rPr>
          <w:b/>
          <w:sz w:val="19"/>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3"/>
      </w:tblGrid>
      <w:tr w:rsidR="00B123C8" w14:paraId="12DC22E2" w14:textId="77777777">
        <w:trPr>
          <w:trHeight w:val="750"/>
        </w:trPr>
        <w:tc>
          <w:tcPr>
            <w:tcW w:w="9783" w:type="dxa"/>
            <w:shd w:val="clear" w:color="auto" w:fill="006FC0"/>
          </w:tcPr>
          <w:p w14:paraId="5006342E" w14:textId="77777777" w:rsidR="00B123C8" w:rsidRDefault="00B123C8">
            <w:pPr>
              <w:pStyle w:val="TableParagraph"/>
              <w:spacing w:before="6"/>
              <w:ind w:left="0"/>
              <w:rPr>
                <w:b/>
                <w:sz w:val="19"/>
              </w:rPr>
            </w:pPr>
          </w:p>
          <w:p w14:paraId="190C95D1" w14:textId="75F432ED" w:rsidR="00B123C8" w:rsidRDefault="003D73C3">
            <w:pPr>
              <w:pStyle w:val="TableParagraph"/>
              <w:ind w:left="106"/>
              <w:rPr>
                <w:b/>
              </w:rPr>
            </w:pPr>
            <w:r>
              <w:rPr>
                <w:b/>
              </w:rPr>
              <w:t>Nature of Support 201</w:t>
            </w:r>
            <w:r w:rsidR="00CD1702">
              <w:rPr>
                <w:b/>
              </w:rPr>
              <w:t>9</w:t>
            </w:r>
            <w:r>
              <w:rPr>
                <w:b/>
              </w:rPr>
              <w:t xml:space="preserve"> /</w:t>
            </w:r>
            <w:r w:rsidR="00CD1702">
              <w:rPr>
                <w:b/>
              </w:rPr>
              <w:t>2020</w:t>
            </w:r>
          </w:p>
        </w:tc>
      </w:tr>
      <w:tr w:rsidR="00B123C8" w14:paraId="53E52959" w14:textId="77777777">
        <w:trPr>
          <w:trHeight w:val="9987"/>
        </w:trPr>
        <w:tc>
          <w:tcPr>
            <w:tcW w:w="9783" w:type="dxa"/>
          </w:tcPr>
          <w:p w14:paraId="2232F52C" w14:textId="77777777" w:rsidR="00B123C8" w:rsidRDefault="003D73C3">
            <w:pPr>
              <w:pStyle w:val="TableParagraph"/>
              <w:spacing w:before="109"/>
              <w:ind w:left="106"/>
            </w:pPr>
            <w:r>
              <w:t>Using the</w:t>
            </w:r>
            <w:r>
              <w:t xml:space="preserve"> Edukit well-being surveys and pupil questionnaire we identified strategies that we felt would benefit the Pupil Premium children at Handale Primary School. Some of them are listed below-:</w:t>
            </w:r>
          </w:p>
          <w:p w14:paraId="17F44DE3" w14:textId="77777777" w:rsidR="00B123C8" w:rsidRDefault="003D73C3">
            <w:pPr>
              <w:pStyle w:val="TableParagraph"/>
              <w:numPr>
                <w:ilvl w:val="0"/>
                <w:numId w:val="1"/>
              </w:numPr>
              <w:tabs>
                <w:tab w:val="left" w:pos="1003"/>
                <w:tab w:val="left" w:pos="1004"/>
              </w:tabs>
              <w:ind w:right="1701"/>
            </w:pPr>
            <w:r>
              <w:t>Four</w:t>
            </w:r>
            <w:r>
              <w:rPr>
                <w:spacing w:val="-7"/>
              </w:rPr>
              <w:t xml:space="preserve"> </w:t>
            </w:r>
            <w:r>
              <w:t>Teaching</w:t>
            </w:r>
            <w:r>
              <w:rPr>
                <w:spacing w:val="-5"/>
              </w:rPr>
              <w:t xml:space="preserve"> </w:t>
            </w:r>
            <w:r>
              <w:t>Assistants</w:t>
            </w:r>
            <w:r>
              <w:rPr>
                <w:spacing w:val="-5"/>
              </w:rPr>
              <w:t xml:space="preserve"> </w:t>
            </w:r>
            <w:r>
              <w:t>were</w:t>
            </w:r>
            <w:r>
              <w:rPr>
                <w:spacing w:val="-7"/>
              </w:rPr>
              <w:t xml:space="preserve"> </w:t>
            </w:r>
            <w:r>
              <w:t>appointed</w:t>
            </w:r>
            <w:r>
              <w:rPr>
                <w:spacing w:val="-2"/>
              </w:rPr>
              <w:t xml:space="preserve"> </w:t>
            </w:r>
            <w:r>
              <w:t>to</w:t>
            </w:r>
            <w:r>
              <w:rPr>
                <w:spacing w:val="-2"/>
              </w:rPr>
              <w:t xml:space="preserve"> </w:t>
            </w:r>
            <w:r>
              <w:t>focus</w:t>
            </w:r>
            <w:r>
              <w:rPr>
                <w:spacing w:val="-4"/>
              </w:rPr>
              <w:t xml:space="preserve"> </w:t>
            </w:r>
            <w:r>
              <w:t>on</w:t>
            </w:r>
            <w:r>
              <w:rPr>
                <w:spacing w:val="-5"/>
              </w:rPr>
              <w:t xml:space="preserve"> </w:t>
            </w:r>
            <w:r>
              <w:t>supporting</w:t>
            </w:r>
            <w:r>
              <w:rPr>
                <w:spacing w:val="-5"/>
              </w:rPr>
              <w:t xml:space="preserve"> </w:t>
            </w:r>
            <w:r>
              <w:t>pupils</w:t>
            </w:r>
            <w:r>
              <w:rPr>
                <w:spacing w:val="-5"/>
              </w:rPr>
              <w:t xml:space="preserve"> </w:t>
            </w:r>
            <w:r>
              <w:t>that</w:t>
            </w:r>
            <w:r>
              <w:rPr>
                <w:spacing w:val="-7"/>
              </w:rPr>
              <w:t xml:space="preserve"> </w:t>
            </w:r>
            <w:r>
              <w:t>are eligible for FSM in FS, KS1 &amp; KS2</w:t>
            </w:r>
            <w:r>
              <w:rPr>
                <w:spacing w:val="-14"/>
              </w:rPr>
              <w:t xml:space="preserve"> </w:t>
            </w:r>
            <w:r>
              <w:t>respectively.</w:t>
            </w:r>
          </w:p>
          <w:p w14:paraId="125CBA16" w14:textId="77777777" w:rsidR="00B123C8" w:rsidRDefault="003D73C3">
            <w:pPr>
              <w:pStyle w:val="TableParagraph"/>
              <w:numPr>
                <w:ilvl w:val="0"/>
                <w:numId w:val="1"/>
              </w:numPr>
              <w:tabs>
                <w:tab w:val="left" w:pos="1003"/>
                <w:tab w:val="left" w:pos="1004"/>
              </w:tabs>
              <w:spacing w:line="279" w:lineRule="exact"/>
              <w:ind w:hanging="362"/>
            </w:pPr>
            <w:r>
              <w:t>A Teaching Assistant was appointed in nursery to work with EYPP</w:t>
            </w:r>
            <w:r>
              <w:rPr>
                <w:spacing w:val="-13"/>
              </w:rPr>
              <w:t xml:space="preserve"> </w:t>
            </w:r>
            <w:r>
              <w:t>pupils.</w:t>
            </w:r>
          </w:p>
          <w:p w14:paraId="0A5B8F73" w14:textId="77777777" w:rsidR="00B123C8" w:rsidRDefault="003D73C3">
            <w:pPr>
              <w:pStyle w:val="TableParagraph"/>
              <w:numPr>
                <w:ilvl w:val="0"/>
                <w:numId w:val="1"/>
              </w:numPr>
              <w:tabs>
                <w:tab w:val="left" w:pos="1003"/>
                <w:tab w:val="left" w:pos="1004"/>
              </w:tabs>
              <w:ind w:right="437"/>
            </w:pPr>
            <w:r>
              <w:t>Staff</w:t>
            </w:r>
            <w:r>
              <w:rPr>
                <w:spacing w:val="-5"/>
              </w:rPr>
              <w:t xml:space="preserve"> </w:t>
            </w:r>
            <w:r>
              <w:t>were</w:t>
            </w:r>
            <w:r>
              <w:rPr>
                <w:spacing w:val="-3"/>
              </w:rPr>
              <w:t xml:space="preserve"> </w:t>
            </w:r>
            <w:r>
              <w:t>released</w:t>
            </w:r>
            <w:r>
              <w:rPr>
                <w:spacing w:val="-4"/>
              </w:rPr>
              <w:t xml:space="preserve"> </w:t>
            </w:r>
            <w:r>
              <w:t>to</w:t>
            </w:r>
            <w:r>
              <w:rPr>
                <w:spacing w:val="-2"/>
              </w:rPr>
              <w:t xml:space="preserve"> </w:t>
            </w:r>
            <w:r>
              <w:t>work</w:t>
            </w:r>
            <w:r>
              <w:rPr>
                <w:spacing w:val="-1"/>
              </w:rPr>
              <w:t xml:space="preserve"> </w:t>
            </w:r>
            <w:r>
              <w:t>with</w:t>
            </w:r>
            <w:r>
              <w:rPr>
                <w:spacing w:val="-4"/>
              </w:rPr>
              <w:t xml:space="preserve"> </w:t>
            </w:r>
            <w:r>
              <w:t>nursery</w:t>
            </w:r>
            <w:r>
              <w:rPr>
                <w:spacing w:val="-1"/>
              </w:rPr>
              <w:t xml:space="preserve"> </w:t>
            </w:r>
            <w:r>
              <w:t>parents</w:t>
            </w:r>
            <w:r>
              <w:rPr>
                <w:spacing w:val="-4"/>
              </w:rPr>
              <w:t xml:space="preserve"> </w:t>
            </w:r>
            <w:r>
              <w:t>(PEEP</w:t>
            </w:r>
            <w:r>
              <w:rPr>
                <w:spacing w:val="-6"/>
              </w:rPr>
              <w:t xml:space="preserve"> </w:t>
            </w:r>
            <w:r>
              <w:t>project)</w:t>
            </w:r>
            <w:r>
              <w:rPr>
                <w:spacing w:val="-4"/>
              </w:rPr>
              <w:t xml:space="preserve"> </w:t>
            </w:r>
            <w:r>
              <w:t>and</w:t>
            </w:r>
            <w:r>
              <w:rPr>
                <w:spacing w:val="-1"/>
              </w:rPr>
              <w:t xml:space="preserve"> </w:t>
            </w:r>
            <w:r>
              <w:t>an</w:t>
            </w:r>
            <w:r>
              <w:rPr>
                <w:spacing w:val="-4"/>
              </w:rPr>
              <w:t xml:space="preserve"> </w:t>
            </w:r>
            <w:r>
              <w:t>additional</w:t>
            </w:r>
            <w:r>
              <w:rPr>
                <w:spacing w:val="-4"/>
              </w:rPr>
              <w:t xml:space="preserve"> </w:t>
            </w:r>
            <w:r>
              <w:t>member</w:t>
            </w:r>
            <w:r>
              <w:rPr>
                <w:spacing w:val="-5"/>
              </w:rPr>
              <w:t xml:space="preserve"> </w:t>
            </w:r>
            <w:r>
              <w:t>of staff was employed for the</w:t>
            </w:r>
            <w:r>
              <w:rPr>
                <w:spacing w:val="-5"/>
              </w:rPr>
              <w:t xml:space="preserve"> </w:t>
            </w:r>
            <w:r>
              <w:t>project</w:t>
            </w:r>
          </w:p>
          <w:p w14:paraId="759ADDC1" w14:textId="77777777" w:rsidR="00B123C8" w:rsidRDefault="003D73C3">
            <w:pPr>
              <w:pStyle w:val="TableParagraph"/>
              <w:numPr>
                <w:ilvl w:val="0"/>
                <w:numId w:val="1"/>
              </w:numPr>
              <w:tabs>
                <w:tab w:val="left" w:pos="1003"/>
                <w:tab w:val="left" w:pos="1004"/>
              </w:tabs>
              <w:ind w:right="136"/>
            </w:pPr>
            <w:r>
              <w:t>An</w:t>
            </w:r>
            <w:r>
              <w:rPr>
                <w:spacing w:val="-4"/>
              </w:rPr>
              <w:t xml:space="preserve"> </w:t>
            </w:r>
            <w:r>
              <w:t>additional</w:t>
            </w:r>
            <w:r>
              <w:rPr>
                <w:spacing w:val="-4"/>
              </w:rPr>
              <w:t xml:space="preserve"> </w:t>
            </w:r>
            <w:r>
              <w:t>Teaching</w:t>
            </w:r>
            <w:r>
              <w:rPr>
                <w:spacing w:val="-4"/>
              </w:rPr>
              <w:t xml:space="preserve"> </w:t>
            </w:r>
            <w:r>
              <w:t>Assistant</w:t>
            </w:r>
            <w:r>
              <w:rPr>
                <w:spacing w:val="-6"/>
              </w:rPr>
              <w:t xml:space="preserve"> </w:t>
            </w:r>
            <w:r>
              <w:t>was</w:t>
            </w:r>
            <w:r>
              <w:rPr>
                <w:spacing w:val="-3"/>
              </w:rPr>
              <w:t xml:space="preserve"> </w:t>
            </w:r>
            <w:r>
              <w:t>employed</w:t>
            </w:r>
            <w:r>
              <w:rPr>
                <w:spacing w:val="-5"/>
              </w:rPr>
              <w:t xml:space="preserve"> </w:t>
            </w:r>
            <w:r>
              <w:t>to</w:t>
            </w:r>
            <w:r>
              <w:rPr>
                <w:spacing w:val="-1"/>
              </w:rPr>
              <w:t xml:space="preserve"> </w:t>
            </w:r>
            <w:r>
              <w:t>work</w:t>
            </w:r>
            <w:r>
              <w:rPr>
                <w:spacing w:val="-1"/>
              </w:rPr>
              <w:t xml:space="preserve"> </w:t>
            </w:r>
            <w:r>
              <w:t>with</w:t>
            </w:r>
            <w:r>
              <w:rPr>
                <w:spacing w:val="-1"/>
              </w:rPr>
              <w:t xml:space="preserve"> </w:t>
            </w:r>
            <w:r>
              <w:t>the</w:t>
            </w:r>
            <w:r>
              <w:rPr>
                <w:spacing w:val="-2"/>
              </w:rPr>
              <w:t xml:space="preserve"> </w:t>
            </w:r>
            <w:r>
              <w:t>SEND</w:t>
            </w:r>
            <w:r>
              <w:rPr>
                <w:spacing w:val="-5"/>
              </w:rPr>
              <w:t xml:space="preserve"> </w:t>
            </w:r>
            <w:r>
              <w:t>pupils</w:t>
            </w:r>
            <w:r>
              <w:rPr>
                <w:spacing w:val="-4"/>
              </w:rPr>
              <w:t xml:space="preserve"> </w:t>
            </w:r>
            <w:r>
              <w:t>also</w:t>
            </w:r>
            <w:r>
              <w:rPr>
                <w:spacing w:val="-4"/>
              </w:rPr>
              <w:t xml:space="preserve"> </w:t>
            </w:r>
            <w:r>
              <w:t>eligible</w:t>
            </w:r>
            <w:r>
              <w:rPr>
                <w:spacing w:val="-7"/>
              </w:rPr>
              <w:t xml:space="preserve"> </w:t>
            </w:r>
            <w:r>
              <w:t>for</w:t>
            </w:r>
            <w:r>
              <w:rPr>
                <w:spacing w:val="-5"/>
              </w:rPr>
              <w:t xml:space="preserve"> </w:t>
            </w:r>
            <w:r>
              <w:t xml:space="preserve">the </w:t>
            </w:r>
            <w:r>
              <w:rPr>
                <w:spacing w:val="-2"/>
              </w:rPr>
              <w:t>PPG</w:t>
            </w:r>
          </w:p>
          <w:p w14:paraId="513A310B" w14:textId="77777777" w:rsidR="00B123C8" w:rsidRDefault="003D73C3">
            <w:pPr>
              <w:pStyle w:val="TableParagraph"/>
              <w:numPr>
                <w:ilvl w:val="0"/>
                <w:numId w:val="1"/>
              </w:numPr>
              <w:tabs>
                <w:tab w:val="left" w:pos="1003"/>
                <w:tab w:val="left" w:pos="1004"/>
              </w:tabs>
              <w:spacing w:line="279" w:lineRule="exact"/>
              <w:ind w:hanging="362"/>
            </w:pPr>
            <w:r>
              <w:t>Reading: phonics and reciprocal reading strategies were embedded throughout</w:t>
            </w:r>
            <w:r>
              <w:rPr>
                <w:spacing w:val="-22"/>
              </w:rPr>
              <w:t xml:space="preserve"> </w:t>
            </w:r>
            <w:r>
              <w:t>school</w:t>
            </w:r>
          </w:p>
          <w:p w14:paraId="40785D9F" w14:textId="77777777" w:rsidR="00B123C8" w:rsidRDefault="003D73C3">
            <w:pPr>
              <w:pStyle w:val="TableParagraph"/>
              <w:numPr>
                <w:ilvl w:val="0"/>
                <w:numId w:val="1"/>
              </w:numPr>
              <w:tabs>
                <w:tab w:val="left" w:pos="1003"/>
                <w:tab w:val="left" w:pos="1004"/>
              </w:tabs>
              <w:spacing w:before="3" w:line="280" w:lineRule="exact"/>
              <w:ind w:hanging="362"/>
            </w:pPr>
            <w:r>
              <w:t>Inspire maths was embedded and enc</w:t>
            </w:r>
            <w:r>
              <w:t>ourages collaborative</w:t>
            </w:r>
            <w:r>
              <w:rPr>
                <w:spacing w:val="-13"/>
              </w:rPr>
              <w:t xml:space="preserve"> </w:t>
            </w:r>
            <w:r>
              <w:t>learning</w:t>
            </w:r>
          </w:p>
          <w:p w14:paraId="64AC6271" w14:textId="69AA8F6E" w:rsidR="00B123C8" w:rsidRDefault="003D73C3">
            <w:pPr>
              <w:pStyle w:val="TableParagraph"/>
              <w:numPr>
                <w:ilvl w:val="0"/>
                <w:numId w:val="1"/>
              </w:numPr>
              <w:tabs>
                <w:tab w:val="left" w:pos="1003"/>
                <w:tab w:val="left" w:pos="1004"/>
              </w:tabs>
              <w:ind w:left="874" w:right="1583" w:hanging="232"/>
            </w:pPr>
            <w:r>
              <w:tab/>
            </w:r>
            <w:r>
              <w:t>Strategic</w:t>
            </w:r>
            <w:r>
              <w:rPr>
                <w:spacing w:val="-7"/>
              </w:rPr>
              <w:t xml:space="preserve"> </w:t>
            </w:r>
            <w:r>
              <w:t>use</w:t>
            </w:r>
            <w:r>
              <w:rPr>
                <w:spacing w:val="-7"/>
              </w:rPr>
              <w:t xml:space="preserve"> </w:t>
            </w:r>
            <w:r>
              <w:t>of</w:t>
            </w:r>
            <w:r>
              <w:rPr>
                <w:spacing w:val="-1"/>
              </w:rPr>
              <w:t xml:space="preserve"> </w:t>
            </w:r>
            <w:r>
              <w:t>the</w:t>
            </w:r>
            <w:r>
              <w:rPr>
                <w:spacing w:val="-3"/>
              </w:rPr>
              <w:t xml:space="preserve"> </w:t>
            </w:r>
            <w:r>
              <w:t>school’s</w:t>
            </w:r>
            <w:r>
              <w:rPr>
                <w:spacing w:val="-4"/>
              </w:rPr>
              <w:t xml:space="preserve"> </w:t>
            </w:r>
            <w:r>
              <w:t>Learning</w:t>
            </w:r>
            <w:r>
              <w:rPr>
                <w:spacing w:val="-5"/>
              </w:rPr>
              <w:t xml:space="preserve"> </w:t>
            </w:r>
            <w:r>
              <w:t>Mentor</w:t>
            </w:r>
            <w:r>
              <w:rPr>
                <w:spacing w:val="-3"/>
              </w:rPr>
              <w:t xml:space="preserve"> </w:t>
            </w:r>
            <w:r>
              <w:t>to</w:t>
            </w:r>
            <w:r>
              <w:rPr>
                <w:spacing w:val="-1"/>
              </w:rPr>
              <w:t xml:space="preserve"> </w:t>
            </w:r>
            <w:r>
              <w:t>effectively</w:t>
            </w:r>
            <w:r>
              <w:rPr>
                <w:spacing w:val="-5"/>
              </w:rPr>
              <w:t xml:space="preserve"> </w:t>
            </w:r>
            <w:r>
              <w:t>manage</w:t>
            </w:r>
            <w:r>
              <w:rPr>
                <w:spacing w:val="-4"/>
              </w:rPr>
              <w:t xml:space="preserve"> </w:t>
            </w:r>
            <w:r>
              <w:t>the</w:t>
            </w:r>
            <w:r>
              <w:rPr>
                <w:spacing w:val="-6"/>
              </w:rPr>
              <w:t xml:space="preserve"> </w:t>
            </w:r>
            <w:r>
              <w:t>needs</w:t>
            </w:r>
            <w:r>
              <w:rPr>
                <w:spacing w:val="-3"/>
              </w:rPr>
              <w:t xml:space="preserve"> </w:t>
            </w:r>
            <w:r>
              <w:t xml:space="preserve">of disadvantaged families, working alongside the </w:t>
            </w:r>
            <w:r w:rsidR="00666E7B">
              <w:t>Deputy</w:t>
            </w:r>
            <w:r>
              <w:t xml:space="preserve"> Headteacher and Headteacher on evidence gathered from Edukit, pupil</w:t>
            </w:r>
            <w:r>
              <w:rPr>
                <w:spacing w:val="-12"/>
              </w:rPr>
              <w:t xml:space="preserve"> </w:t>
            </w:r>
            <w:r>
              <w:t>questionnaires,</w:t>
            </w:r>
          </w:p>
          <w:p w14:paraId="44498668" w14:textId="77777777" w:rsidR="00B123C8" w:rsidRDefault="003D73C3">
            <w:pPr>
              <w:pStyle w:val="TableParagraph"/>
              <w:spacing w:line="267" w:lineRule="exact"/>
              <w:ind w:left="874"/>
            </w:pPr>
            <w:r>
              <w:t>behaviour logs and other agencies.</w:t>
            </w:r>
          </w:p>
          <w:p w14:paraId="53B61933" w14:textId="77777777" w:rsidR="00B123C8" w:rsidRDefault="003D73C3">
            <w:pPr>
              <w:pStyle w:val="TableParagraph"/>
              <w:numPr>
                <w:ilvl w:val="0"/>
                <w:numId w:val="1"/>
              </w:numPr>
              <w:tabs>
                <w:tab w:val="left" w:pos="1003"/>
                <w:tab w:val="left" w:pos="1004"/>
              </w:tabs>
              <w:spacing w:line="280" w:lineRule="exact"/>
              <w:ind w:hanging="362"/>
            </w:pPr>
            <w:r>
              <w:t>Teaching assistants were trained to deliver high quality phonics</w:t>
            </w:r>
            <w:r>
              <w:rPr>
                <w:spacing w:val="-17"/>
              </w:rPr>
              <w:t xml:space="preserve"> </w:t>
            </w:r>
            <w:r>
              <w:t>sessions</w:t>
            </w:r>
          </w:p>
          <w:p w14:paraId="0BF19611" w14:textId="77777777" w:rsidR="00B123C8" w:rsidRDefault="003D73C3">
            <w:pPr>
              <w:pStyle w:val="TableParagraph"/>
              <w:numPr>
                <w:ilvl w:val="0"/>
                <w:numId w:val="1"/>
              </w:numPr>
              <w:tabs>
                <w:tab w:val="left" w:pos="1003"/>
                <w:tab w:val="left" w:pos="1004"/>
              </w:tabs>
              <w:ind w:right="154"/>
            </w:pPr>
            <w:r>
              <w:t>Targeted interventions were provided by four dedicated teaching assistants and one SEND teaching</w:t>
            </w:r>
            <w:r>
              <w:rPr>
                <w:spacing w:val="-6"/>
              </w:rPr>
              <w:t xml:space="preserve"> </w:t>
            </w:r>
            <w:r>
              <w:t>assistant</w:t>
            </w:r>
            <w:r>
              <w:rPr>
                <w:spacing w:val="-6"/>
              </w:rPr>
              <w:t xml:space="preserve"> </w:t>
            </w:r>
            <w:r>
              <w:t>who</w:t>
            </w:r>
            <w:r>
              <w:rPr>
                <w:spacing w:val="-2"/>
              </w:rPr>
              <w:t xml:space="preserve"> </w:t>
            </w:r>
            <w:r>
              <w:t>have</w:t>
            </w:r>
            <w:r>
              <w:rPr>
                <w:spacing w:val="-3"/>
              </w:rPr>
              <w:t xml:space="preserve"> </w:t>
            </w:r>
            <w:r>
              <w:t>worked</w:t>
            </w:r>
            <w:r>
              <w:rPr>
                <w:spacing w:val="-5"/>
              </w:rPr>
              <w:t xml:space="preserve"> </w:t>
            </w:r>
            <w:r>
              <w:t>alongside</w:t>
            </w:r>
            <w:r>
              <w:rPr>
                <w:spacing w:val="-7"/>
              </w:rPr>
              <w:t xml:space="preserve"> </w:t>
            </w:r>
            <w:r>
              <w:t>the</w:t>
            </w:r>
            <w:r>
              <w:rPr>
                <w:spacing w:val="-3"/>
              </w:rPr>
              <w:t xml:space="preserve"> </w:t>
            </w:r>
            <w:r>
              <w:t>teachers</w:t>
            </w:r>
            <w:r>
              <w:rPr>
                <w:spacing w:val="-5"/>
              </w:rPr>
              <w:t xml:space="preserve"> </w:t>
            </w:r>
            <w:r>
              <w:t>to</w:t>
            </w:r>
            <w:r>
              <w:rPr>
                <w:spacing w:val="-2"/>
              </w:rPr>
              <w:t xml:space="preserve"> </w:t>
            </w:r>
            <w:r>
              <w:t>provide</w:t>
            </w:r>
            <w:r>
              <w:rPr>
                <w:spacing w:val="-7"/>
              </w:rPr>
              <w:t xml:space="preserve"> </w:t>
            </w:r>
            <w:r>
              <w:t>high</w:t>
            </w:r>
            <w:r>
              <w:rPr>
                <w:spacing w:val="-5"/>
              </w:rPr>
              <w:t xml:space="preserve"> </w:t>
            </w:r>
            <w:r>
              <w:t>quality</w:t>
            </w:r>
            <w:r>
              <w:rPr>
                <w:spacing w:val="-6"/>
              </w:rPr>
              <w:t xml:space="preserve"> </w:t>
            </w:r>
            <w:r>
              <w:t>intervention</w:t>
            </w:r>
            <w:r>
              <w:t>s under the direction of the Key Stage lead and class</w:t>
            </w:r>
            <w:r>
              <w:rPr>
                <w:spacing w:val="-11"/>
              </w:rPr>
              <w:t xml:space="preserve"> </w:t>
            </w:r>
            <w:r>
              <w:t>teachers.</w:t>
            </w:r>
          </w:p>
          <w:p w14:paraId="4E16CA2A" w14:textId="77777777" w:rsidR="00B123C8" w:rsidRDefault="003D73C3">
            <w:pPr>
              <w:pStyle w:val="TableParagraph"/>
              <w:numPr>
                <w:ilvl w:val="0"/>
                <w:numId w:val="1"/>
              </w:numPr>
              <w:tabs>
                <w:tab w:val="left" w:pos="1003"/>
                <w:tab w:val="left" w:pos="1004"/>
              </w:tabs>
              <w:spacing w:line="279" w:lineRule="exact"/>
              <w:ind w:hanging="362"/>
            </w:pPr>
            <w:r>
              <w:t>All interventions were identified on provision</w:t>
            </w:r>
            <w:r>
              <w:rPr>
                <w:spacing w:val="-7"/>
              </w:rPr>
              <w:t xml:space="preserve"> </w:t>
            </w:r>
            <w:r>
              <w:t>maps</w:t>
            </w:r>
          </w:p>
          <w:p w14:paraId="5B568BBE" w14:textId="77777777" w:rsidR="00B123C8" w:rsidRDefault="003D73C3">
            <w:pPr>
              <w:pStyle w:val="TableParagraph"/>
              <w:numPr>
                <w:ilvl w:val="0"/>
                <w:numId w:val="1"/>
              </w:numPr>
              <w:tabs>
                <w:tab w:val="left" w:pos="1003"/>
                <w:tab w:val="left" w:pos="1004"/>
              </w:tabs>
              <w:spacing w:before="3"/>
              <w:ind w:right="752"/>
            </w:pPr>
            <w:r>
              <w:t>All</w:t>
            </w:r>
            <w:r>
              <w:rPr>
                <w:spacing w:val="-6"/>
              </w:rPr>
              <w:t xml:space="preserve"> </w:t>
            </w:r>
            <w:r>
              <w:t>staff</w:t>
            </w:r>
            <w:r>
              <w:rPr>
                <w:spacing w:val="-6"/>
              </w:rPr>
              <w:t xml:space="preserve"> </w:t>
            </w:r>
            <w:r>
              <w:t>delivering</w:t>
            </w:r>
            <w:r>
              <w:rPr>
                <w:spacing w:val="-6"/>
              </w:rPr>
              <w:t xml:space="preserve"> </w:t>
            </w:r>
            <w:r>
              <w:t>interventions</w:t>
            </w:r>
            <w:r>
              <w:rPr>
                <w:spacing w:val="-4"/>
              </w:rPr>
              <w:t xml:space="preserve"> </w:t>
            </w:r>
            <w:r>
              <w:t>completed</w:t>
            </w:r>
            <w:r>
              <w:rPr>
                <w:spacing w:val="-6"/>
              </w:rPr>
              <w:t xml:space="preserve"> </w:t>
            </w:r>
            <w:r>
              <w:t>impact</w:t>
            </w:r>
            <w:r>
              <w:rPr>
                <w:spacing w:val="-4"/>
              </w:rPr>
              <w:t xml:space="preserve"> </w:t>
            </w:r>
            <w:r>
              <w:t>evaluation</w:t>
            </w:r>
            <w:r>
              <w:rPr>
                <w:spacing w:val="-6"/>
              </w:rPr>
              <w:t xml:space="preserve"> </w:t>
            </w:r>
            <w:r>
              <w:t>sheets</w:t>
            </w:r>
            <w:r>
              <w:rPr>
                <w:spacing w:val="-5"/>
              </w:rPr>
              <w:t xml:space="preserve"> </w:t>
            </w:r>
            <w:r>
              <w:t>which</w:t>
            </w:r>
            <w:r>
              <w:rPr>
                <w:spacing w:val="-6"/>
              </w:rPr>
              <w:t xml:space="preserve"> </w:t>
            </w:r>
            <w:r>
              <w:t>were</w:t>
            </w:r>
            <w:r>
              <w:rPr>
                <w:spacing w:val="-5"/>
              </w:rPr>
              <w:t xml:space="preserve"> </w:t>
            </w:r>
            <w:r>
              <w:t>updated regularly.</w:t>
            </w:r>
          </w:p>
          <w:p w14:paraId="6C36B9B9" w14:textId="77777777" w:rsidR="00B123C8" w:rsidRDefault="003D73C3">
            <w:pPr>
              <w:pStyle w:val="TableParagraph"/>
              <w:numPr>
                <w:ilvl w:val="0"/>
                <w:numId w:val="1"/>
              </w:numPr>
              <w:tabs>
                <w:tab w:val="left" w:pos="1003"/>
                <w:tab w:val="left" w:pos="1004"/>
              </w:tabs>
              <w:ind w:right="148"/>
            </w:pPr>
            <w:r>
              <w:t>The school’s Healthy School Lead continued to work with the local Public Health Commissioner, (Scott</w:t>
            </w:r>
            <w:r>
              <w:rPr>
                <w:spacing w:val="-3"/>
              </w:rPr>
              <w:t xml:space="preserve"> </w:t>
            </w:r>
            <w:r>
              <w:t>Lloyd)</w:t>
            </w:r>
            <w:r>
              <w:rPr>
                <w:spacing w:val="-4"/>
              </w:rPr>
              <w:t xml:space="preserve"> </w:t>
            </w:r>
            <w:r>
              <w:t>in</w:t>
            </w:r>
            <w:r>
              <w:rPr>
                <w:spacing w:val="-5"/>
              </w:rPr>
              <w:t xml:space="preserve"> </w:t>
            </w:r>
            <w:r>
              <w:t>order</w:t>
            </w:r>
            <w:r>
              <w:rPr>
                <w:spacing w:val="-2"/>
              </w:rPr>
              <w:t xml:space="preserve"> </w:t>
            </w:r>
            <w:r>
              <w:t>to</w:t>
            </w:r>
            <w:r>
              <w:rPr>
                <w:spacing w:val="-4"/>
              </w:rPr>
              <w:t xml:space="preserve"> </w:t>
            </w:r>
            <w:r>
              <w:t>provide</w:t>
            </w:r>
            <w:r>
              <w:rPr>
                <w:spacing w:val="-6"/>
              </w:rPr>
              <w:t xml:space="preserve"> </w:t>
            </w:r>
            <w:r>
              <w:t>opportunities</w:t>
            </w:r>
            <w:r>
              <w:rPr>
                <w:spacing w:val="-4"/>
              </w:rPr>
              <w:t xml:space="preserve"> </w:t>
            </w:r>
            <w:r>
              <w:t>to</w:t>
            </w:r>
            <w:r>
              <w:rPr>
                <w:spacing w:val="-4"/>
              </w:rPr>
              <w:t xml:space="preserve"> </w:t>
            </w:r>
            <w:r>
              <w:t>promote</w:t>
            </w:r>
            <w:r>
              <w:rPr>
                <w:spacing w:val="-7"/>
              </w:rPr>
              <w:t xml:space="preserve"> </w:t>
            </w:r>
            <w:r>
              <w:t>healthy</w:t>
            </w:r>
            <w:r>
              <w:rPr>
                <w:spacing w:val="-5"/>
              </w:rPr>
              <w:t xml:space="preserve"> </w:t>
            </w:r>
            <w:r>
              <w:t>lifestyl</w:t>
            </w:r>
            <w:r>
              <w:t>es</w:t>
            </w:r>
            <w:r>
              <w:rPr>
                <w:spacing w:val="-3"/>
              </w:rPr>
              <w:t xml:space="preserve"> </w:t>
            </w:r>
            <w:r>
              <w:t>and</w:t>
            </w:r>
            <w:r>
              <w:rPr>
                <w:spacing w:val="-4"/>
              </w:rPr>
              <w:t xml:space="preserve"> </w:t>
            </w:r>
            <w:r>
              <w:t>termly</w:t>
            </w:r>
            <w:r>
              <w:rPr>
                <w:spacing w:val="-5"/>
              </w:rPr>
              <w:t xml:space="preserve"> </w:t>
            </w:r>
            <w:r>
              <w:t>meetings were planned to review progress and to prioritise future actions. These actions will benefit disadvantaged pupils in</w:t>
            </w:r>
            <w:r>
              <w:rPr>
                <w:spacing w:val="-6"/>
              </w:rPr>
              <w:t xml:space="preserve"> </w:t>
            </w:r>
            <w:r>
              <w:t>particular.</w:t>
            </w:r>
          </w:p>
          <w:p w14:paraId="0A7FD3AA" w14:textId="77777777" w:rsidR="00B123C8" w:rsidRDefault="003D73C3">
            <w:pPr>
              <w:pStyle w:val="TableParagraph"/>
              <w:numPr>
                <w:ilvl w:val="0"/>
                <w:numId w:val="1"/>
              </w:numPr>
              <w:tabs>
                <w:tab w:val="left" w:pos="1003"/>
                <w:tab w:val="left" w:pos="1004"/>
              </w:tabs>
              <w:spacing w:line="278" w:lineRule="exact"/>
              <w:ind w:hanging="362"/>
            </w:pPr>
            <w:r>
              <w:t>PE Timetabling was reviewed across</w:t>
            </w:r>
            <w:r>
              <w:rPr>
                <w:spacing w:val="-6"/>
              </w:rPr>
              <w:t xml:space="preserve"> </w:t>
            </w:r>
            <w:r>
              <w:t>school</w:t>
            </w:r>
          </w:p>
          <w:p w14:paraId="64E7D222" w14:textId="77777777" w:rsidR="00B123C8" w:rsidRDefault="003D73C3">
            <w:pPr>
              <w:pStyle w:val="TableParagraph"/>
              <w:numPr>
                <w:ilvl w:val="0"/>
                <w:numId w:val="1"/>
              </w:numPr>
              <w:tabs>
                <w:tab w:val="left" w:pos="1003"/>
                <w:tab w:val="left" w:pos="1004"/>
              </w:tabs>
              <w:spacing w:before="3"/>
              <w:ind w:right="1895"/>
            </w:pPr>
            <w:r>
              <w:t>The</w:t>
            </w:r>
            <w:r>
              <w:rPr>
                <w:spacing w:val="-8"/>
              </w:rPr>
              <w:t xml:space="preserve"> </w:t>
            </w:r>
            <w:r>
              <w:t>school</w:t>
            </w:r>
            <w:r>
              <w:rPr>
                <w:spacing w:val="-5"/>
              </w:rPr>
              <w:t xml:space="preserve"> </w:t>
            </w:r>
            <w:r>
              <w:t>Healthy</w:t>
            </w:r>
            <w:r>
              <w:rPr>
                <w:spacing w:val="-2"/>
              </w:rPr>
              <w:t xml:space="preserve"> </w:t>
            </w:r>
            <w:r>
              <w:t>Snack</w:t>
            </w:r>
            <w:r>
              <w:rPr>
                <w:spacing w:val="-3"/>
              </w:rPr>
              <w:t xml:space="preserve"> </w:t>
            </w:r>
            <w:r>
              <w:t>and</w:t>
            </w:r>
            <w:r>
              <w:rPr>
                <w:spacing w:val="-2"/>
              </w:rPr>
              <w:t xml:space="preserve"> </w:t>
            </w:r>
            <w:r>
              <w:t>Healthy</w:t>
            </w:r>
            <w:r>
              <w:rPr>
                <w:spacing w:val="-3"/>
              </w:rPr>
              <w:t xml:space="preserve"> </w:t>
            </w:r>
            <w:r>
              <w:t>Packed</w:t>
            </w:r>
            <w:r>
              <w:rPr>
                <w:spacing w:val="-3"/>
              </w:rPr>
              <w:t xml:space="preserve"> </w:t>
            </w:r>
            <w:r>
              <w:t>Lunch</w:t>
            </w:r>
            <w:r>
              <w:rPr>
                <w:spacing w:val="-6"/>
              </w:rPr>
              <w:t xml:space="preserve"> </w:t>
            </w:r>
            <w:r>
              <w:t>policies</w:t>
            </w:r>
            <w:r>
              <w:rPr>
                <w:spacing w:val="-5"/>
              </w:rPr>
              <w:t xml:space="preserve"> </w:t>
            </w:r>
            <w:r>
              <w:t>was</w:t>
            </w:r>
            <w:r>
              <w:rPr>
                <w:spacing w:val="-5"/>
              </w:rPr>
              <w:t xml:space="preserve"> </w:t>
            </w:r>
            <w:r>
              <w:t>drafted</w:t>
            </w:r>
            <w:r>
              <w:rPr>
                <w:spacing w:val="-3"/>
              </w:rPr>
              <w:t xml:space="preserve"> </w:t>
            </w:r>
            <w:r>
              <w:t>and implemented.</w:t>
            </w:r>
          </w:p>
          <w:p w14:paraId="2C9AE70C" w14:textId="77777777" w:rsidR="00B123C8" w:rsidRDefault="003D73C3">
            <w:pPr>
              <w:pStyle w:val="TableParagraph"/>
              <w:numPr>
                <w:ilvl w:val="0"/>
                <w:numId w:val="1"/>
              </w:numPr>
              <w:tabs>
                <w:tab w:val="left" w:pos="1003"/>
                <w:tab w:val="left" w:pos="1004"/>
              </w:tabs>
              <w:spacing w:line="279" w:lineRule="exact"/>
              <w:ind w:hanging="362"/>
            </w:pPr>
            <w:r>
              <w:t>Offsite visits linked to the curriculum topics and</w:t>
            </w:r>
            <w:r>
              <w:rPr>
                <w:spacing w:val="-19"/>
              </w:rPr>
              <w:t xml:space="preserve"> </w:t>
            </w:r>
            <w:r>
              <w:t>transition</w:t>
            </w:r>
          </w:p>
          <w:p w14:paraId="4D9E7B18" w14:textId="77777777" w:rsidR="00B123C8" w:rsidRDefault="003D73C3">
            <w:pPr>
              <w:pStyle w:val="TableParagraph"/>
              <w:numPr>
                <w:ilvl w:val="0"/>
                <w:numId w:val="1"/>
              </w:numPr>
              <w:tabs>
                <w:tab w:val="left" w:pos="1003"/>
                <w:tab w:val="left" w:pos="1004"/>
              </w:tabs>
              <w:spacing w:before="6" w:line="268" w:lineRule="exact"/>
              <w:ind w:right="479"/>
            </w:pPr>
            <w:r>
              <w:t>All</w:t>
            </w:r>
            <w:r>
              <w:rPr>
                <w:spacing w:val="-3"/>
              </w:rPr>
              <w:t xml:space="preserve"> </w:t>
            </w:r>
            <w:r>
              <w:t>after</w:t>
            </w:r>
            <w:r>
              <w:rPr>
                <w:spacing w:val="-4"/>
              </w:rPr>
              <w:t xml:space="preserve"> </w:t>
            </w:r>
            <w:r>
              <w:t>school</w:t>
            </w:r>
            <w:r>
              <w:rPr>
                <w:spacing w:val="-3"/>
              </w:rPr>
              <w:t xml:space="preserve"> </w:t>
            </w:r>
            <w:r>
              <w:t>clubs</w:t>
            </w:r>
            <w:r>
              <w:rPr>
                <w:spacing w:val="-2"/>
              </w:rPr>
              <w:t xml:space="preserve"> </w:t>
            </w:r>
            <w:r>
              <w:t>are</w:t>
            </w:r>
            <w:r>
              <w:rPr>
                <w:spacing w:val="-2"/>
              </w:rPr>
              <w:t xml:space="preserve"> </w:t>
            </w:r>
            <w:r>
              <w:t>free</w:t>
            </w:r>
            <w:r>
              <w:rPr>
                <w:spacing w:val="-2"/>
              </w:rPr>
              <w:t xml:space="preserve"> </w:t>
            </w:r>
            <w:r>
              <w:t>to all</w:t>
            </w:r>
            <w:r>
              <w:rPr>
                <w:spacing w:val="-3"/>
              </w:rPr>
              <w:t xml:space="preserve"> </w:t>
            </w:r>
            <w:r>
              <w:t>pupils</w:t>
            </w:r>
            <w:r>
              <w:rPr>
                <w:spacing w:val="-2"/>
              </w:rPr>
              <w:t xml:space="preserve"> </w:t>
            </w:r>
            <w:r>
              <w:t>and</w:t>
            </w:r>
            <w:r>
              <w:rPr>
                <w:spacing w:val="-3"/>
              </w:rPr>
              <w:t xml:space="preserve"> </w:t>
            </w:r>
            <w:r>
              <w:t>the</w:t>
            </w:r>
            <w:r>
              <w:rPr>
                <w:spacing w:val="-1"/>
              </w:rPr>
              <w:t xml:space="preserve"> </w:t>
            </w:r>
            <w:r>
              <w:t>take</w:t>
            </w:r>
            <w:r>
              <w:rPr>
                <w:spacing w:val="-6"/>
              </w:rPr>
              <w:t xml:space="preserve"> </w:t>
            </w:r>
            <w:r>
              <w:t>up</w:t>
            </w:r>
            <w:r>
              <w:rPr>
                <w:spacing w:val="-2"/>
              </w:rPr>
              <w:t xml:space="preserve"> </w:t>
            </w:r>
            <w:r>
              <w:t>by those</w:t>
            </w:r>
            <w:r>
              <w:rPr>
                <w:spacing w:val="-5"/>
              </w:rPr>
              <w:t xml:space="preserve"> </w:t>
            </w:r>
            <w:r>
              <w:t>pupils</w:t>
            </w:r>
            <w:r>
              <w:rPr>
                <w:spacing w:val="-3"/>
              </w:rPr>
              <w:t xml:space="preserve"> </w:t>
            </w:r>
            <w:r>
              <w:t>eligible</w:t>
            </w:r>
            <w:r>
              <w:rPr>
                <w:spacing w:val="-5"/>
              </w:rPr>
              <w:t xml:space="preserve"> </w:t>
            </w:r>
            <w:r>
              <w:t>for</w:t>
            </w:r>
            <w:r>
              <w:rPr>
                <w:spacing w:val="-4"/>
              </w:rPr>
              <w:t xml:space="preserve"> </w:t>
            </w:r>
            <w:r>
              <w:t>the</w:t>
            </w:r>
            <w:r>
              <w:rPr>
                <w:spacing w:val="-5"/>
              </w:rPr>
              <w:t xml:space="preserve"> </w:t>
            </w:r>
            <w:r>
              <w:t>PPG is</w:t>
            </w:r>
            <w:r>
              <w:rPr>
                <w:spacing w:val="-2"/>
              </w:rPr>
              <w:t xml:space="preserve"> </w:t>
            </w:r>
            <w:r>
              <w:t>monitored.</w:t>
            </w:r>
          </w:p>
        </w:tc>
      </w:tr>
    </w:tbl>
    <w:p w14:paraId="19702F2D" w14:textId="77777777" w:rsidR="003D73C3" w:rsidRDefault="003D73C3"/>
    <w:sectPr w:rsidR="003D73C3">
      <w:pgSz w:w="11920" w:h="16840"/>
      <w:pgMar w:top="140" w:right="5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1964"/>
    <w:multiLevelType w:val="hybridMultilevel"/>
    <w:tmpl w:val="A39E4DA8"/>
    <w:lvl w:ilvl="0" w:tplc="80909EE0">
      <w:numFmt w:val="bullet"/>
      <w:lvlText w:val=""/>
      <w:lvlJc w:val="left"/>
      <w:pPr>
        <w:ind w:left="603" w:hanging="280"/>
      </w:pPr>
      <w:rPr>
        <w:rFonts w:ascii="Symbol" w:eastAsia="Symbol" w:hAnsi="Symbol" w:cs="Symbol" w:hint="default"/>
        <w:w w:val="100"/>
        <w:sz w:val="22"/>
        <w:szCs w:val="22"/>
        <w:lang w:val="en-GB" w:eastAsia="en-GB" w:bidi="en-GB"/>
      </w:rPr>
    </w:lvl>
    <w:lvl w:ilvl="1" w:tplc="5F1635EC">
      <w:numFmt w:val="bullet"/>
      <w:lvlText w:val="•"/>
      <w:lvlJc w:val="left"/>
      <w:pPr>
        <w:ind w:left="1520" w:hanging="280"/>
      </w:pPr>
      <w:rPr>
        <w:rFonts w:hint="default"/>
        <w:lang w:val="en-GB" w:eastAsia="en-GB" w:bidi="en-GB"/>
      </w:rPr>
    </w:lvl>
    <w:lvl w:ilvl="2" w:tplc="F6E8A524">
      <w:numFmt w:val="bullet"/>
      <w:lvlText w:val="•"/>
      <w:lvlJc w:val="left"/>
      <w:pPr>
        <w:ind w:left="2440" w:hanging="280"/>
      </w:pPr>
      <w:rPr>
        <w:rFonts w:hint="default"/>
        <w:lang w:val="en-GB" w:eastAsia="en-GB" w:bidi="en-GB"/>
      </w:rPr>
    </w:lvl>
    <w:lvl w:ilvl="3" w:tplc="04AA4082">
      <w:numFmt w:val="bullet"/>
      <w:lvlText w:val="•"/>
      <w:lvlJc w:val="left"/>
      <w:pPr>
        <w:ind w:left="3360" w:hanging="280"/>
      </w:pPr>
      <w:rPr>
        <w:rFonts w:hint="default"/>
        <w:lang w:val="en-GB" w:eastAsia="en-GB" w:bidi="en-GB"/>
      </w:rPr>
    </w:lvl>
    <w:lvl w:ilvl="4" w:tplc="4AFAB4FE">
      <w:numFmt w:val="bullet"/>
      <w:lvlText w:val="•"/>
      <w:lvlJc w:val="left"/>
      <w:pPr>
        <w:ind w:left="4280" w:hanging="280"/>
      </w:pPr>
      <w:rPr>
        <w:rFonts w:hint="default"/>
        <w:lang w:val="en-GB" w:eastAsia="en-GB" w:bidi="en-GB"/>
      </w:rPr>
    </w:lvl>
    <w:lvl w:ilvl="5" w:tplc="0E1C857C">
      <w:numFmt w:val="bullet"/>
      <w:lvlText w:val="•"/>
      <w:lvlJc w:val="left"/>
      <w:pPr>
        <w:ind w:left="5200" w:hanging="280"/>
      </w:pPr>
      <w:rPr>
        <w:rFonts w:hint="default"/>
        <w:lang w:val="en-GB" w:eastAsia="en-GB" w:bidi="en-GB"/>
      </w:rPr>
    </w:lvl>
    <w:lvl w:ilvl="6" w:tplc="90B4D77E">
      <w:numFmt w:val="bullet"/>
      <w:lvlText w:val="•"/>
      <w:lvlJc w:val="left"/>
      <w:pPr>
        <w:ind w:left="6120" w:hanging="280"/>
      </w:pPr>
      <w:rPr>
        <w:rFonts w:hint="default"/>
        <w:lang w:val="en-GB" w:eastAsia="en-GB" w:bidi="en-GB"/>
      </w:rPr>
    </w:lvl>
    <w:lvl w:ilvl="7" w:tplc="9D0C8736">
      <w:numFmt w:val="bullet"/>
      <w:lvlText w:val="•"/>
      <w:lvlJc w:val="left"/>
      <w:pPr>
        <w:ind w:left="7040" w:hanging="280"/>
      </w:pPr>
      <w:rPr>
        <w:rFonts w:hint="default"/>
        <w:lang w:val="en-GB" w:eastAsia="en-GB" w:bidi="en-GB"/>
      </w:rPr>
    </w:lvl>
    <w:lvl w:ilvl="8" w:tplc="B31A8754">
      <w:numFmt w:val="bullet"/>
      <w:lvlText w:val="•"/>
      <w:lvlJc w:val="left"/>
      <w:pPr>
        <w:ind w:left="7960" w:hanging="280"/>
      </w:pPr>
      <w:rPr>
        <w:rFonts w:hint="default"/>
        <w:lang w:val="en-GB" w:eastAsia="en-GB" w:bidi="en-GB"/>
      </w:rPr>
    </w:lvl>
  </w:abstractNum>
  <w:abstractNum w:abstractNumId="1" w15:restartNumberingAfterBreak="0">
    <w:nsid w:val="15131D30"/>
    <w:multiLevelType w:val="hybridMultilevel"/>
    <w:tmpl w:val="E3BE77A6"/>
    <w:lvl w:ilvl="0" w:tplc="9A0C4848">
      <w:numFmt w:val="bullet"/>
      <w:lvlText w:val=""/>
      <w:lvlJc w:val="left"/>
      <w:pPr>
        <w:ind w:left="1003" w:hanging="361"/>
      </w:pPr>
      <w:rPr>
        <w:rFonts w:ascii="Symbol" w:eastAsia="Symbol" w:hAnsi="Symbol" w:cs="Symbol" w:hint="default"/>
        <w:w w:val="100"/>
        <w:sz w:val="22"/>
        <w:szCs w:val="22"/>
        <w:lang w:val="en-GB" w:eastAsia="en-GB" w:bidi="en-GB"/>
      </w:rPr>
    </w:lvl>
    <w:lvl w:ilvl="1" w:tplc="48B2221E">
      <w:numFmt w:val="bullet"/>
      <w:lvlText w:val="•"/>
      <w:lvlJc w:val="left"/>
      <w:pPr>
        <w:ind w:left="1877" w:hanging="361"/>
      </w:pPr>
      <w:rPr>
        <w:rFonts w:hint="default"/>
        <w:lang w:val="en-GB" w:eastAsia="en-GB" w:bidi="en-GB"/>
      </w:rPr>
    </w:lvl>
    <w:lvl w:ilvl="2" w:tplc="35BCF90A">
      <w:numFmt w:val="bullet"/>
      <w:lvlText w:val="•"/>
      <w:lvlJc w:val="left"/>
      <w:pPr>
        <w:ind w:left="2754" w:hanging="361"/>
      </w:pPr>
      <w:rPr>
        <w:rFonts w:hint="default"/>
        <w:lang w:val="en-GB" w:eastAsia="en-GB" w:bidi="en-GB"/>
      </w:rPr>
    </w:lvl>
    <w:lvl w:ilvl="3" w:tplc="AD42619E">
      <w:numFmt w:val="bullet"/>
      <w:lvlText w:val="•"/>
      <w:lvlJc w:val="left"/>
      <w:pPr>
        <w:ind w:left="3631" w:hanging="361"/>
      </w:pPr>
      <w:rPr>
        <w:rFonts w:hint="default"/>
        <w:lang w:val="en-GB" w:eastAsia="en-GB" w:bidi="en-GB"/>
      </w:rPr>
    </w:lvl>
    <w:lvl w:ilvl="4" w:tplc="7A76956E">
      <w:numFmt w:val="bullet"/>
      <w:lvlText w:val="•"/>
      <w:lvlJc w:val="left"/>
      <w:pPr>
        <w:ind w:left="4509" w:hanging="361"/>
      </w:pPr>
      <w:rPr>
        <w:rFonts w:hint="default"/>
        <w:lang w:val="en-GB" w:eastAsia="en-GB" w:bidi="en-GB"/>
      </w:rPr>
    </w:lvl>
    <w:lvl w:ilvl="5" w:tplc="21D65E44">
      <w:numFmt w:val="bullet"/>
      <w:lvlText w:val="•"/>
      <w:lvlJc w:val="left"/>
      <w:pPr>
        <w:ind w:left="5386" w:hanging="361"/>
      </w:pPr>
      <w:rPr>
        <w:rFonts w:hint="default"/>
        <w:lang w:val="en-GB" w:eastAsia="en-GB" w:bidi="en-GB"/>
      </w:rPr>
    </w:lvl>
    <w:lvl w:ilvl="6" w:tplc="D61232B6">
      <w:numFmt w:val="bullet"/>
      <w:lvlText w:val="•"/>
      <w:lvlJc w:val="left"/>
      <w:pPr>
        <w:ind w:left="6263" w:hanging="361"/>
      </w:pPr>
      <w:rPr>
        <w:rFonts w:hint="default"/>
        <w:lang w:val="en-GB" w:eastAsia="en-GB" w:bidi="en-GB"/>
      </w:rPr>
    </w:lvl>
    <w:lvl w:ilvl="7" w:tplc="EF4E341A">
      <w:numFmt w:val="bullet"/>
      <w:lvlText w:val="•"/>
      <w:lvlJc w:val="left"/>
      <w:pPr>
        <w:ind w:left="7141" w:hanging="361"/>
      </w:pPr>
      <w:rPr>
        <w:rFonts w:hint="default"/>
        <w:lang w:val="en-GB" w:eastAsia="en-GB" w:bidi="en-GB"/>
      </w:rPr>
    </w:lvl>
    <w:lvl w:ilvl="8" w:tplc="32BCC4BC">
      <w:numFmt w:val="bullet"/>
      <w:lvlText w:val="•"/>
      <w:lvlJc w:val="left"/>
      <w:pPr>
        <w:ind w:left="8018" w:hanging="361"/>
      </w:pPr>
      <w:rPr>
        <w:rFonts w:hint="default"/>
        <w:lang w:val="en-GB" w:eastAsia="en-GB" w:bidi="en-GB"/>
      </w:rPr>
    </w:lvl>
  </w:abstractNum>
  <w:abstractNum w:abstractNumId="2" w15:restartNumberingAfterBreak="0">
    <w:nsid w:val="4EF14BED"/>
    <w:multiLevelType w:val="hybridMultilevel"/>
    <w:tmpl w:val="DB6693FC"/>
    <w:lvl w:ilvl="0" w:tplc="08090001">
      <w:start w:val="1"/>
      <w:numFmt w:val="bullet"/>
      <w:lvlText w:val=""/>
      <w:lvlJc w:val="left"/>
      <w:pPr>
        <w:ind w:left="1663" w:hanging="360"/>
      </w:pPr>
      <w:rPr>
        <w:rFonts w:ascii="Symbol" w:hAnsi="Symbol" w:hint="default"/>
      </w:rPr>
    </w:lvl>
    <w:lvl w:ilvl="1" w:tplc="08090003" w:tentative="1">
      <w:start w:val="1"/>
      <w:numFmt w:val="bullet"/>
      <w:lvlText w:val="o"/>
      <w:lvlJc w:val="left"/>
      <w:pPr>
        <w:ind w:left="2383" w:hanging="360"/>
      </w:pPr>
      <w:rPr>
        <w:rFonts w:ascii="Courier New" w:hAnsi="Courier New" w:cs="Courier New" w:hint="default"/>
      </w:rPr>
    </w:lvl>
    <w:lvl w:ilvl="2" w:tplc="08090005" w:tentative="1">
      <w:start w:val="1"/>
      <w:numFmt w:val="bullet"/>
      <w:lvlText w:val=""/>
      <w:lvlJc w:val="left"/>
      <w:pPr>
        <w:ind w:left="3103" w:hanging="360"/>
      </w:pPr>
      <w:rPr>
        <w:rFonts w:ascii="Wingdings" w:hAnsi="Wingdings" w:hint="default"/>
      </w:rPr>
    </w:lvl>
    <w:lvl w:ilvl="3" w:tplc="08090001" w:tentative="1">
      <w:start w:val="1"/>
      <w:numFmt w:val="bullet"/>
      <w:lvlText w:val=""/>
      <w:lvlJc w:val="left"/>
      <w:pPr>
        <w:ind w:left="3823" w:hanging="360"/>
      </w:pPr>
      <w:rPr>
        <w:rFonts w:ascii="Symbol" w:hAnsi="Symbol" w:hint="default"/>
      </w:rPr>
    </w:lvl>
    <w:lvl w:ilvl="4" w:tplc="08090003" w:tentative="1">
      <w:start w:val="1"/>
      <w:numFmt w:val="bullet"/>
      <w:lvlText w:val="o"/>
      <w:lvlJc w:val="left"/>
      <w:pPr>
        <w:ind w:left="4543" w:hanging="360"/>
      </w:pPr>
      <w:rPr>
        <w:rFonts w:ascii="Courier New" w:hAnsi="Courier New" w:cs="Courier New" w:hint="default"/>
      </w:rPr>
    </w:lvl>
    <w:lvl w:ilvl="5" w:tplc="08090005" w:tentative="1">
      <w:start w:val="1"/>
      <w:numFmt w:val="bullet"/>
      <w:lvlText w:val=""/>
      <w:lvlJc w:val="left"/>
      <w:pPr>
        <w:ind w:left="5263" w:hanging="360"/>
      </w:pPr>
      <w:rPr>
        <w:rFonts w:ascii="Wingdings" w:hAnsi="Wingdings" w:hint="default"/>
      </w:rPr>
    </w:lvl>
    <w:lvl w:ilvl="6" w:tplc="08090001" w:tentative="1">
      <w:start w:val="1"/>
      <w:numFmt w:val="bullet"/>
      <w:lvlText w:val=""/>
      <w:lvlJc w:val="left"/>
      <w:pPr>
        <w:ind w:left="5983" w:hanging="360"/>
      </w:pPr>
      <w:rPr>
        <w:rFonts w:ascii="Symbol" w:hAnsi="Symbol" w:hint="default"/>
      </w:rPr>
    </w:lvl>
    <w:lvl w:ilvl="7" w:tplc="08090003" w:tentative="1">
      <w:start w:val="1"/>
      <w:numFmt w:val="bullet"/>
      <w:lvlText w:val="o"/>
      <w:lvlJc w:val="left"/>
      <w:pPr>
        <w:ind w:left="6703" w:hanging="360"/>
      </w:pPr>
      <w:rPr>
        <w:rFonts w:ascii="Courier New" w:hAnsi="Courier New" w:cs="Courier New" w:hint="default"/>
      </w:rPr>
    </w:lvl>
    <w:lvl w:ilvl="8" w:tplc="08090005" w:tentative="1">
      <w:start w:val="1"/>
      <w:numFmt w:val="bullet"/>
      <w:lvlText w:val=""/>
      <w:lvlJc w:val="left"/>
      <w:pPr>
        <w:ind w:left="7423" w:hanging="360"/>
      </w:pPr>
      <w:rPr>
        <w:rFonts w:ascii="Wingdings" w:hAnsi="Wingdings" w:hint="default"/>
      </w:rPr>
    </w:lvl>
  </w:abstractNum>
  <w:abstractNum w:abstractNumId="3" w15:restartNumberingAfterBreak="0">
    <w:nsid w:val="52222E83"/>
    <w:multiLevelType w:val="hybridMultilevel"/>
    <w:tmpl w:val="3C6A41BA"/>
    <w:lvl w:ilvl="0" w:tplc="452C3B1E">
      <w:start w:val="1"/>
      <w:numFmt w:val="bullet"/>
      <w:lvlText w:val=""/>
      <w:lvlJc w:val="left"/>
      <w:pPr>
        <w:ind w:left="0" w:firstLine="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4" w15:restartNumberingAfterBreak="0">
    <w:nsid w:val="5AF93B46"/>
    <w:multiLevelType w:val="hybridMultilevel"/>
    <w:tmpl w:val="1A86FE6C"/>
    <w:lvl w:ilvl="0" w:tplc="AF2EEF18">
      <w:start w:val="1"/>
      <w:numFmt w:val="bullet"/>
      <w:lvlText w:val=""/>
      <w:lvlJc w:val="left"/>
      <w:pPr>
        <w:ind w:left="0" w:firstLine="279"/>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C8"/>
    <w:rsid w:val="003D73C3"/>
    <w:rsid w:val="00634EB5"/>
    <w:rsid w:val="00666E7B"/>
    <w:rsid w:val="009C6313"/>
    <w:rsid w:val="00B123C8"/>
    <w:rsid w:val="00BB55B4"/>
    <w:rsid w:val="00CD1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F78A"/>
  <w15:docId w15:val="{E4C0A260-CB36-4DF5-BD70-06CD8546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40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Pupil premium grant expenditure:</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grant expenditure:</dc:title>
  <dc:creator>Admin</dc:creator>
  <cp:lastModifiedBy>Miss R Price</cp:lastModifiedBy>
  <cp:revision>3</cp:revision>
  <dcterms:created xsi:type="dcterms:W3CDTF">2021-02-18T12:18:00Z</dcterms:created>
  <dcterms:modified xsi:type="dcterms:W3CDTF">2021-02-18T12:31:00Z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2019-11-10T00:00:00Z</vt:filetime>
  </property>
  <property fmtid="{D5CDD505-2E9C-101B-9397-08002B2CF9AE}" pid="3" name="Creator">
    <vt:lpwstr>Microsoft® Word for Office 365</vt:lpwstr>
  </property>
  <property fmtid="{D5CDD505-2E9C-101B-9397-08002B2CF9AE}" pid="4" name="LastSaved">
    <vt:filetime>2021-02-18T00:00:00Z</vt:filetime>
  </property>
</Properties>
</file>